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21"/>
        <w:gridCol w:w="9334"/>
      </w:tblGrid>
      <w:tr w:rsidR="000B7E38" w:rsidRPr="00305A68" w:rsidTr="00D760C1">
        <w:trPr>
          <w:tblCellSpacing w:w="0" w:type="dxa"/>
        </w:trPr>
        <w:tc>
          <w:tcPr>
            <w:tcW w:w="11" w:type="pct"/>
            <w:hideMark/>
          </w:tcPr>
          <w:p w:rsidR="000B7E38" w:rsidRPr="00305A68" w:rsidRDefault="000B7E38" w:rsidP="000B7E38">
            <w:pPr>
              <w:spacing w:after="0" w:line="240" w:lineRule="auto"/>
              <w:ind w:firstLine="709"/>
              <w:rPr>
                <w:rFonts w:ascii="Times New Roman" w:eastAsia="Times New Roman" w:hAnsi="Times New Roman"/>
                <w:sz w:val="24"/>
                <w:szCs w:val="24"/>
                <w:lang w:eastAsia="ru-RU"/>
              </w:rPr>
            </w:pPr>
          </w:p>
        </w:tc>
        <w:tc>
          <w:tcPr>
            <w:tcW w:w="4989" w:type="pct"/>
            <w:hideMark/>
          </w:tcPr>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p>
        </w:tc>
      </w:tr>
    </w:tbl>
    <w:p w:rsidR="007C76D5" w:rsidRPr="007C76D5" w:rsidRDefault="007C76D5" w:rsidP="006E5381">
      <w:pPr>
        <w:spacing w:before="360" w:after="0" w:line="240" w:lineRule="auto"/>
        <w:ind w:firstLine="709"/>
        <w:jc w:val="center"/>
        <w:rPr>
          <w:rFonts w:ascii="Times New Roman" w:hAnsi="Times New Roman"/>
          <w:b/>
          <w:sz w:val="28"/>
          <w:szCs w:val="28"/>
        </w:rPr>
      </w:pPr>
      <w:r>
        <w:rPr>
          <w:rFonts w:ascii="Times New Roman" w:eastAsia="Times New Roman" w:hAnsi="Times New Roman"/>
          <w:b/>
          <w:bCs/>
          <w:color w:val="000000"/>
          <w:sz w:val="24"/>
          <w:szCs w:val="24"/>
          <w:lang w:eastAsia="ru-RU"/>
        </w:rPr>
        <w:t xml:space="preserve">МЕТОДИЧЕСКИЕ РЕКОМЕНДАЦИИ К ВСТУПИТЕЛЬНОМУ СОБЕСЕДОВАНИЮ </w:t>
      </w:r>
      <w:r w:rsidRPr="007C76D5">
        <w:rPr>
          <w:rFonts w:ascii="Times New Roman" w:hAnsi="Times New Roman"/>
          <w:b/>
          <w:sz w:val="28"/>
          <w:szCs w:val="28"/>
        </w:rPr>
        <w:t>в магистратуру по направлению 44.04.01 Педагогическое образование (Магистерская программа «Организация и сопровождение электронного обучения»)</w:t>
      </w:r>
    </w:p>
    <w:p w:rsidR="007C76D5" w:rsidRPr="007E15B7" w:rsidRDefault="007E15B7" w:rsidP="000B7E38">
      <w:pPr>
        <w:spacing w:before="360" w:after="0" w:line="240" w:lineRule="auto"/>
        <w:ind w:firstLine="709"/>
        <w:jc w:val="center"/>
        <w:rPr>
          <w:rFonts w:ascii="Times New Roman" w:eastAsia="Times New Roman" w:hAnsi="Times New Roman"/>
          <w:b/>
          <w:i/>
          <w:color w:val="000000"/>
          <w:sz w:val="24"/>
          <w:szCs w:val="24"/>
          <w:lang w:eastAsia="ru-RU"/>
        </w:rPr>
      </w:pPr>
      <w:r w:rsidRPr="007E15B7">
        <w:rPr>
          <w:rFonts w:ascii="Times New Roman" w:eastAsia="Times New Roman" w:hAnsi="Times New Roman"/>
          <w:b/>
          <w:i/>
          <w:color w:val="000000"/>
          <w:sz w:val="24"/>
          <w:szCs w:val="24"/>
          <w:lang w:eastAsia="ru-RU"/>
        </w:rPr>
        <w:t xml:space="preserve">Автор-составитель: </w:t>
      </w:r>
      <w:proofErr w:type="spellStart"/>
      <w:r w:rsidRPr="007E15B7">
        <w:rPr>
          <w:rFonts w:ascii="Times New Roman" w:eastAsia="Times New Roman" w:hAnsi="Times New Roman"/>
          <w:b/>
          <w:i/>
          <w:color w:val="000000"/>
          <w:sz w:val="24"/>
          <w:szCs w:val="24"/>
          <w:lang w:eastAsia="ru-RU"/>
        </w:rPr>
        <w:t>Рулиене</w:t>
      </w:r>
      <w:proofErr w:type="spellEnd"/>
      <w:r w:rsidRPr="007E15B7">
        <w:rPr>
          <w:rFonts w:ascii="Times New Roman" w:eastAsia="Times New Roman" w:hAnsi="Times New Roman"/>
          <w:b/>
          <w:i/>
          <w:color w:val="000000"/>
          <w:sz w:val="24"/>
          <w:szCs w:val="24"/>
          <w:lang w:eastAsia="ru-RU"/>
        </w:rPr>
        <w:t xml:space="preserve"> Л.Н.</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b/>
          <w:bCs/>
          <w:color w:val="000000"/>
          <w:sz w:val="24"/>
          <w:szCs w:val="24"/>
          <w:lang w:eastAsia="ru-RU"/>
        </w:rPr>
        <w:t>В России тьюторство в школах появилось относительно недавно – в 2008 году...</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Да, в 2008 году в реестр должностей официально была введена должность «тьютор». Что это значит? Каждый директор школы, если считал нужным, мог взять в штат специалиста на тьюторскую должность. Но вообще первый опыт тьюторской работы был зафиксирован 20 лет назад. Это была школа «Эврика и развитие» в Томском академгородке</w:t>
      </w:r>
      <w:proofErr w:type="gramStart"/>
      <w:r w:rsidRPr="00305A68">
        <w:rPr>
          <w:rFonts w:ascii="Times New Roman" w:eastAsia="Times New Roman" w:hAnsi="Times New Roman"/>
          <w:color w:val="000000"/>
          <w:sz w:val="24"/>
          <w:szCs w:val="24"/>
          <w:lang w:eastAsia="ru-RU"/>
        </w:rPr>
        <w:t xml:space="preserve"> .</w:t>
      </w:r>
      <w:proofErr w:type="gramEnd"/>
      <w:r w:rsidRPr="00305A68">
        <w:rPr>
          <w:rFonts w:ascii="Times New Roman" w:eastAsia="Times New Roman" w:hAnsi="Times New Roman"/>
          <w:color w:val="000000"/>
          <w:sz w:val="24"/>
          <w:szCs w:val="24"/>
          <w:lang w:eastAsia="ru-RU"/>
        </w:rPr>
        <w:t xml:space="preserve"> В 1991 году в школе впервые была введена должность тьютора, тогда еще неофициально. Мы фактически ликвидировали институт классного руководства, переведя классного руководителя на параллель. После этого к нам стали присоединяться уже и другие школы, и мы вместе начали разрабатывать принципиально новую для российского образования тьюторскую практику. Мы не настаиваем, чтобы в школах обязательно была должность тьютора. В некоторых школах она называется: классный руководитель, классная дама, гувернер и т.д., важно, что сами специалисты понимают – они осуществляют именно тьюторскую деятельность.</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Феномен тьюторства сформировался в Англии в 12 веке. Вся система работы Оксфорда и Кембриджа построена как тьюторская. У каждого студента в этих университетах, помимо профессора и преподавателя семинарских занятий, обязательно есть тьютор.</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b/>
          <w:bCs/>
          <w:color w:val="000000"/>
          <w:sz w:val="24"/>
          <w:szCs w:val="24"/>
          <w:lang w:eastAsia="ru-RU"/>
        </w:rPr>
        <w:t>В чем специфика тьюторской деятельности в целом и в школе в частности?</w:t>
      </w:r>
      <w:r w:rsidRPr="00305A68">
        <w:rPr>
          <w:rFonts w:ascii="Times New Roman" w:eastAsia="Times New Roman" w:hAnsi="Times New Roman"/>
          <w:b/>
          <w:bCs/>
          <w:color w:val="000000"/>
          <w:sz w:val="24"/>
          <w:szCs w:val="24"/>
          <w:lang w:eastAsia="ru-RU"/>
        </w:rPr>
        <w:br/>
      </w:r>
      <w:r w:rsidRPr="00305A68">
        <w:rPr>
          <w:rFonts w:ascii="Times New Roman" w:eastAsia="Times New Roman" w:hAnsi="Times New Roman"/>
          <w:color w:val="000000"/>
          <w:sz w:val="24"/>
          <w:szCs w:val="24"/>
          <w:lang w:eastAsia="ru-RU"/>
        </w:rPr>
        <w:t>Тьютор – это педагог, который занимается определенным направлением педагогической деятельности. Например, учитель передает знания, умения, навыки, а воспитатель (тоже представитель педагогической деятельности) передает жизненные ценности. Наряду с этим существует такая фигура «тьютор» – это педагог, который сопровождает индивидуальную образовательную программу ребенка или взрослого. Он не передает общих знаний, умений или навыков, он не воспитывает, его задача – помочь ребенку (или взрослому) зафиксировать собственные познавательные интересы, определить какие-то предпочтения, помочь понять, где и каким образом можно это реализовать, помочь выстроить свою программу.</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У нас в тьюторском сообществе есть несколько принципиальных схем для работы тьюторов. В чем состоит сущность тьюторского действия? Во-первых, это создание среды выбора. Например, если ребенку хочется рисовать или играть на музыкальном инструменте, важно создать так называемую «избыточную» среду. Иначе как ребенок поймет, что ему нравится играть на скрипке, если он скрипки не видел никогда, а видел только баян, например. Ребенку нужно дать возможность познакомиться с разными видами музыкальных инструментов.</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Во-вторых, это навигация, когда ребенку уже предложены различные варианты, и тьюторанту (тому, с кем тьютор занимается) надо все их попробовать. И навигация заключается в том, что тьютор обсуждает риски и преимущества дальнейшего выбора, </w:t>
      </w:r>
      <w:r w:rsidRPr="00305A68">
        <w:rPr>
          <w:rFonts w:ascii="Times New Roman" w:eastAsia="Times New Roman" w:hAnsi="Times New Roman"/>
          <w:color w:val="000000"/>
          <w:sz w:val="24"/>
          <w:szCs w:val="24"/>
          <w:lang w:eastAsia="ru-RU"/>
        </w:rPr>
        <w:lastRenderedPageBreak/>
        <w:t>проговаривая и анализируя вместе с тьюторантом, к какой стратегии ведет тот или иной шаг.</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В-третьих, это обсуждение следующего шага в реализации образовательной программы. Например, ребенку нравятся яркие цвета, он хочет ими рисовать. А потом в процессе тьюторской работы выясняется, что с помощью ярких цветов не только рисовать можно, но использовать их в аппликации и т.д.</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b/>
          <w:bCs/>
          <w:color w:val="000000"/>
          <w:sz w:val="24"/>
          <w:szCs w:val="24"/>
          <w:lang w:eastAsia="ru-RU"/>
        </w:rPr>
        <w:t xml:space="preserve">Что дает </w:t>
      </w:r>
      <w:proofErr w:type="spellStart"/>
      <w:r w:rsidRPr="00305A68">
        <w:rPr>
          <w:rFonts w:ascii="Times New Roman" w:eastAsia="Times New Roman" w:hAnsi="Times New Roman"/>
          <w:b/>
          <w:bCs/>
          <w:color w:val="000000"/>
          <w:sz w:val="24"/>
          <w:szCs w:val="24"/>
          <w:lang w:eastAsia="ru-RU"/>
        </w:rPr>
        <w:t>тьюторская</w:t>
      </w:r>
      <w:proofErr w:type="spellEnd"/>
      <w:r w:rsidRPr="00305A68">
        <w:rPr>
          <w:rFonts w:ascii="Times New Roman" w:eastAsia="Times New Roman" w:hAnsi="Times New Roman"/>
          <w:b/>
          <w:bCs/>
          <w:color w:val="000000"/>
          <w:sz w:val="24"/>
          <w:szCs w:val="24"/>
          <w:lang w:eastAsia="ru-RU"/>
        </w:rPr>
        <w:t xml:space="preserve"> помощь самим педагогам, директорам школ?</w:t>
      </w:r>
      <w:r w:rsidRPr="00305A68">
        <w:rPr>
          <w:rFonts w:ascii="Times New Roman" w:eastAsia="Times New Roman" w:hAnsi="Times New Roman"/>
          <w:b/>
          <w:bCs/>
          <w:color w:val="000000"/>
          <w:sz w:val="24"/>
          <w:szCs w:val="24"/>
          <w:lang w:eastAsia="ru-RU"/>
        </w:rPr>
        <w:br/>
      </w:r>
      <w:r w:rsidRPr="00305A68">
        <w:rPr>
          <w:rFonts w:ascii="Times New Roman" w:eastAsia="Times New Roman" w:hAnsi="Times New Roman"/>
          <w:color w:val="000000"/>
          <w:sz w:val="24"/>
          <w:szCs w:val="24"/>
          <w:lang w:eastAsia="ru-RU"/>
        </w:rPr>
        <w:t xml:space="preserve">Интересно обсудить эффекты тьюторского сопровождения не только по отношению к детям, но и по отношению к самому педагогу. Для учителя и вообще любого специалиста в образовании это дает возможность оптимально выстраивать дальнейшую карьеру. Почему, например, считается, что у нас в образовании более слабый потенциал, чем в каких-то других сферах? В частности потому, что человек не умеет или не может строить собственную профессиональную деятельность. Приходит в школу молодой специалист после вуза, хочет «двигаться», «расти», а какие у него реальные возможности? В школе директор и два завуча, если молодой преподаватель будет слишком активен, у него появляются разного рода проблемы, так как он начинает мешать окружающим «своим новаторством». Если же в школе есть тьютор или научный руководитель, который владеет тьюторской технологией, то он как раз поможет молодому педагогу оформить образовательную программу в соответствии с его приоритетами. Одному в педагогике, например, в первую очередь интересна психология детей, и он хочет углубиться в эту профессиональную область, другого интересуют современные образовательные технологии, и ему нужно предоставить возможность участия </w:t>
      </w:r>
      <w:proofErr w:type="gramStart"/>
      <w:r w:rsidRPr="00305A68">
        <w:rPr>
          <w:rFonts w:ascii="Times New Roman" w:eastAsia="Times New Roman" w:hAnsi="Times New Roman"/>
          <w:color w:val="000000"/>
          <w:sz w:val="24"/>
          <w:szCs w:val="24"/>
          <w:lang w:eastAsia="ru-RU"/>
        </w:rPr>
        <w:t>в</w:t>
      </w:r>
      <w:proofErr w:type="gramEnd"/>
      <w:r w:rsidRPr="00305A68">
        <w:rPr>
          <w:rFonts w:ascii="Times New Roman" w:eastAsia="Times New Roman" w:hAnsi="Times New Roman"/>
          <w:color w:val="000000"/>
          <w:sz w:val="24"/>
          <w:szCs w:val="24"/>
          <w:lang w:eastAsia="ru-RU"/>
        </w:rPr>
        <w:t xml:space="preserve"> </w:t>
      </w:r>
      <w:proofErr w:type="gramStart"/>
      <w:r w:rsidRPr="00305A68">
        <w:rPr>
          <w:rFonts w:ascii="Times New Roman" w:eastAsia="Times New Roman" w:hAnsi="Times New Roman"/>
          <w:color w:val="000000"/>
          <w:sz w:val="24"/>
          <w:szCs w:val="24"/>
          <w:lang w:eastAsia="ru-RU"/>
        </w:rPr>
        <w:t>такого</w:t>
      </w:r>
      <w:proofErr w:type="gramEnd"/>
      <w:r w:rsidRPr="00305A68">
        <w:rPr>
          <w:rFonts w:ascii="Times New Roman" w:eastAsia="Times New Roman" w:hAnsi="Times New Roman"/>
          <w:color w:val="000000"/>
          <w:sz w:val="24"/>
          <w:szCs w:val="24"/>
          <w:lang w:eastAsia="ru-RU"/>
        </w:rPr>
        <w:t xml:space="preserve"> рода конференциях и т.д. Для тьютора эта работа строится на тех же принципах, что и при работе с детьми, только при общении с ребенком тьютор работает с его познавательными интересами, а при работе </w:t>
      </w:r>
      <w:proofErr w:type="gramStart"/>
      <w:r w:rsidRPr="00305A68">
        <w:rPr>
          <w:rFonts w:ascii="Times New Roman" w:eastAsia="Times New Roman" w:hAnsi="Times New Roman"/>
          <w:color w:val="000000"/>
          <w:sz w:val="24"/>
          <w:szCs w:val="24"/>
          <w:lang w:eastAsia="ru-RU"/>
        </w:rPr>
        <w:t>со</w:t>
      </w:r>
      <w:proofErr w:type="gramEnd"/>
      <w:r w:rsidRPr="00305A68">
        <w:rPr>
          <w:rFonts w:ascii="Times New Roman" w:eastAsia="Times New Roman" w:hAnsi="Times New Roman"/>
          <w:color w:val="000000"/>
          <w:sz w:val="24"/>
          <w:szCs w:val="24"/>
          <w:lang w:eastAsia="ru-RU"/>
        </w:rPr>
        <w:t xml:space="preserve"> взрослым – с его профессиональным развитием.</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b/>
          <w:bCs/>
          <w:color w:val="000000"/>
          <w:sz w:val="24"/>
          <w:szCs w:val="24"/>
          <w:lang w:eastAsia="ru-RU"/>
        </w:rPr>
        <w:t>В любой школе необходим тьютор?</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Любая школа имеет право вводить должность тьютора в соответствии с квалификационным справочником. Но если школа сама не ориентирована на принцип индивидуализации и не рассматривает этот принцип в своей деятельности как базовый, то ей тьютор фактически и не нужен.</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В принципе, если взять новый стандарт образования, то там написано, что нужно помогать ребенку в индивидуализации, сопровождать индивидуальные учебные планы, что дети должны уметь делать выбор... В реестре профессий, которые должны быть в школе, значится должность «тьютор». То есть все нужные слова в стандарте написаны, но со школы по-прежнему требуют в первую очередь результаты ЕГЭ. Поэтому необходимость тьютора в школе еще должна быть осознана директором и администрацией. И это порой очень сложно сделать в учебном заведении, нацеленном в первую очередь на сдачу экзамена. Вообще, директор и завучи должны, прежде всего, сами понимать: им важно заниматься индивидуальными учебными планами или нет? Ведь если школа не подготовит детей к ЕГЭ, то директора могут снять с должности. А если директор не будет вводить индивидуальный учебный план, ему просто скажут: «Вы не современны».</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lastRenderedPageBreak/>
        <w:t>Тьюторы в нашей стране впервые появились (еще задолго до реформы) в частных школах. Потому что для родителя, который платит за обучение своего ребенка, очень важно, кто из взрослых и как будет помогать детям в индивидуальной программе.</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b/>
          <w:bCs/>
          <w:color w:val="000000"/>
          <w:sz w:val="24"/>
          <w:szCs w:val="24"/>
          <w:lang w:eastAsia="ru-RU"/>
        </w:rPr>
        <w:t>Любой может стать тьютором или нужна какая-то предварительная подготовка еще до тьюторской специализации?</w:t>
      </w:r>
      <w:r w:rsidRPr="00305A68">
        <w:rPr>
          <w:rFonts w:ascii="Times New Roman" w:eastAsia="Times New Roman" w:hAnsi="Times New Roman"/>
          <w:b/>
          <w:bCs/>
          <w:color w:val="000000"/>
          <w:sz w:val="24"/>
          <w:szCs w:val="24"/>
          <w:lang w:eastAsia="ru-RU"/>
        </w:rPr>
        <w:br/>
      </w:r>
      <w:r w:rsidRPr="00305A68">
        <w:rPr>
          <w:rFonts w:ascii="Times New Roman" w:eastAsia="Times New Roman" w:hAnsi="Times New Roman"/>
          <w:color w:val="000000"/>
          <w:sz w:val="24"/>
          <w:szCs w:val="24"/>
          <w:lang w:eastAsia="ru-RU"/>
        </w:rPr>
        <w:t>Для того чтобы специалист прошел нашу магистратуру и стал тьютором, он должен сначала закончить хороший педагогический бакалавриат или иметь реальную педагогическую практику. Он обязательно должен знать, что такое учитель, воспитатель. Есть разные модели тьюторской работы. Могут быть конкрентные специалисты, которые осуществляют тьюторскую деятельность, и есть, например, классные руководители, психологи или социальные работники, которые обладают тьюторскими компетенциями.</w:t>
      </w:r>
    </w:p>
    <w:p w:rsidR="000B7E38" w:rsidRPr="00305A68" w:rsidRDefault="000B7E38" w:rsidP="000B7E38">
      <w:pPr>
        <w:spacing w:before="360" w:after="0" w:line="240" w:lineRule="auto"/>
        <w:ind w:firstLine="709"/>
        <w:jc w:val="both"/>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Но прежде </w:t>
      </w:r>
      <w:proofErr w:type="gramStart"/>
      <w:r w:rsidRPr="00305A68">
        <w:rPr>
          <w:rFonts w:ascii="Times New Roman" w:eastAsia="Times New Roman" w:hAnsi="Times New Roman"/>
          <w:color w:val="000000"/>
          <w:sz w:val="24"/>
          <w:szCs w:val="24"/>
          <w:lang w:eastAsia="ru-RU"/>
        </w:rPr>
        <w:t>всего</w:t>
      </w:r>
      <w:proofErr w:type="gramEnd"/>
      <w:r w:rsidRPr="00305A68">
        <w:rPr>
          <w:rFonts w:ascii="Times New Roman" w:eastAsia="Times New Roman" w:hAnsi="Times New Roman"/>
          <w:color w:val="000000"/>
          <w:sz w:val="24"/>
          <w:szCs w:val="24"/>
          <w:lang w:eastAsia="ru-RU"/>
        </w:rPr>
        <w:t xml:space="preserve"> нужно хорошо разбираться в сущности педагогической работы как таковой, чтобы уже затем понимать специфику именно тьюторского сопровождения образовательной программы.</w:t>
      </w:r>
    </w:p>
    <w:p w:rsidR="00305A68" w:rsidRDefault="00305A68" w:rsidP="000B7E38">
      <w:pPr>
        <w:spacing w:after="0" w:line="240" w:lineRule="auto"/>
        <w:ind w:firstLine="709"/>
        <w:jc w:val="center"/>
        <w:rPr>
          <w:rFonts w:ascii="Times New Roman" w:eastAsia="Times New Roman" w:hAnsi="Times New Roman"/>
          <w:b/>
          <w:bCs/>
          <w:color w:val="000000"/>
          <w:sz w:val="24"/>
          <w:szCs w:val="24"/>
          <w:lang w:eastAsia="ru-RU"/>
        </w:rPr>
      </w:pPr>
    </w:p>
    <w:p w:rsidR="00305A68" w:rsidRPr="00305A68" w:rsidRDefault="00305A68" w:rsidP="00305A68">
      <w:pPr>
        <w:spacing w:after="0" w:line="240" w:lineRule="auto"/>
        <w:ind w:firstLine="709"/>
        <w:jc w:val="center"/>
        <w:rPr>
          <w:rFonts w:ascii="Times New Roman" w:eastAsia="Times New Roman" w:hAnsi="Times New Roman"/>
          <w:color w:val="000000"/>
          <w:sz w:val="24"/>
          <w:szCs w:val="24"/>
          <w:lang w:eastAsia="ru-RU"/>
        </w:rPr>
      </w:pPr>
    </w:p>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1. </w:t>
      </w:r>
      <w:proofErr w:type="spellStart"/>
      <w:r w:rsidRPr="00305A68">
        <w:rPr>
          <w:rFonts w:ascii="Times New Roman" w:eastAsia="Times New Roman" w:hAnsi="Times New Roman"/>
          <w:color w:val="000000"/>
          <w:sz w:val="24"/>
          <w:szCs w:val="24"/>
          <w:lang w:eastAsia="ru-RU"/>
        </w:rPr>
        <w:t>Тьютор</w:t>
      </w:r>
      <w:proofErr w:type="spellEnd"/>
      <w:r w:rsidRPr="00305A68">
        <w:rPr>
          <w:rFonts w:ascii="Times New Roman" w:eastAsia="Times New Roman" w:hAnsi="Times New Roman"/>
          <w:color w:val="000000"/>
          <w:sz w:val="24"/>
          <w:szCs w:val="24"/>
          <w:lang w:eastAsia="ru-RU"/>
        </w:rPr>
        <w:t xml:space="preserve"> </w:t>
      </w:r>
      <w:r w:rsidR="00305A68">
        <w:rPr>
          <w:rFonts w:ascii="Times New Roman" w:eastAsia="Times New Roman" w:hAnsi="Times New Roman"/>
          <w:color w:val="000000"/>
          <w:sz w:val="24"/>
          <w:szCs w:val="24"/>
          <w:lang w:eastAsia="ru-RU"/>
        </w:rPr>
        <w:t xml:space="preserve">электронного обучения </w:t>
      </w:r>
      <w:r w:rsidRPr="00305A68">
        <w:rPr>
          <w:rFonts w:ascii="Times New Roman" w:eastAsia="Times New Roman" w:hAnsi="Times New Roman"/>
          <w:color w:val="000000"/>
          <w:sz w:val="24"/>
          <w:szCs w:val="24"/>
          <w:lang w:eastAsia="ru-RU"/>
        </w:rPr>
        <w:t>- это преподаватель-консультант, ведущий учебный процесс в дистанционной форме и выполняющий одновременно функции преподавателя, консультанта и организатора (менеджера) учебного процесса.</w:t>
      </w:r>
      <w:r w:rsidRPr="00305A68">
        <w:rPr>
          <w:rFonts w:ascii="Times New Roman" w:eastAsia="Times New Roman" w:hAnsi="Times New Roman"/>
          <w:color w:val="000000"/>
          <w:sz w:val="24"/>
          <w:szCs w:val="24"/>
          <w:lang w:eastAsia="ru-RU"/>
        </w:rPr>
        <w:br/>
      </w:r>
      <w:r w:rsidRPr="00305A68">
        <w:rPr>
          <w:rFonts w:ascii="Times New Roman" w:eastAsia="Times New Roman" w:hAnsi="Times New Roman"/>
          <w:color w:val="000000"/>
          <w:sz w:val="24"/>
          <w:szCs w:val="24"/>
          <w:lang w:eastAsia="ru-RU"/>
        </w:rPr>
        <w:br/>
        <w:t>Как преподаватель, ведущий учебный процесс тьютор должен:</w:t>
      </w:r>
    </w:p>
    <w:tbl>
      <w:tblPr>
        <w:tblW w:w="0" w:type="auto"/>
        <w:tblCellSpacing w:w="15" w:type="dxa"/>
        <w:tblCellMar>
          <w:top w:w="15" w:type="dxa"/>
          <w:left w:w="15" w:type="dxa"/>
          <w:bottom w:w="15" w:type="dxa"/>
          <w:right w:w="15" w:type="dxa"/>
        </w:tblCellMar>
        <w:tblLook w:val="04A0"/>
      </w:tblPr>
      <w:tblGrid>
        <w:gridCol w:w="155"/>
        <w:gridCol w:w="9290"/>
      </w:tblGrid>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проводить индивидуальные вводное (вступительное) и итоговое (заключительное) занятия со слушателями (студентами);</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обеспечивать правильное и эффективное использование соответствующего учебно-методического сопровождения учебного курса (</w:t>
            </w:r>
            <w:proofErr w:type="gramStart"/>
            <w:r w:rsidRPr="00305A68">
              <w:rPr>
                <w:rFonts w:ascii="Times New Roman" w:eastAsia="Times New Roman" w:hAnsi="Times New Roman"/>
                <w:color w:val="000000"/>
                <w:sz w:val="24"/>
                <w:szCs w:val="24"/>
                <w:lang w:eastAsia="ru-RU"/>
              </w:rPr>
              <w:t>учебно- практические</w:t>
            </w:r>
            <w:proofErr w:type="gramEnd"/>
            <w:r w:rsidRPr="00305A68">
              <w:rPr>
                <w:rFonts w:ascii="Times New Roman" w:eastAsia="Times New Roman" w:hAnsi="Times New Roman"/>
                <w:color w:val="000000"/>
                <w:sz w:val="24"/>
                <w:szCs w:val="24"/>
                <w:lang w:eastAsia="ru-RU"/>
              </w:rPr>
              <w:t xml:space="preserve"> пособия, аудио- и видеоматериалы).</w:t>
            </w:r>
          </w:p>
        </w:tc>
      </w:tr>
    </w:tbl>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br/>
        <w:t xml:space="preserve">Как консультант тьютор: </w:t>
      </w:r>
    </w:p>
    <w:tbl>
      <w:tblPr>
        <w:tblW w:w="0" w:type="auto"/>
        <w:tblCellSpacing w:w="15" w:type="dxa"/>
        <w:tblCellMar>
          <w:top w:w="15" w:type="dxa"/>
          <w:left w:w="15" w:type="dxa"/>
          <w:bottom w:w="15" w:type="dxa"/>
          <w:right w:w="15" w:type="dxa"/>
        </w:tblCellMar>
        <w:tblLook w:val="04A0"/>
      </w:tblPr>
      <w:tblGrid>
        <w:gridCol w:w="155"/>
        <w:gridCol w:w="9290"/>
      </w:tblGrid>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проводит групповые консультационные занятия;</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индивидуально консультирует слушателей в случае необходимости по различным вопросам изучаемого учебного курса;</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помогает слушателям в их профессиональном самоопределении.</w:t>
            </w:r>
          </w:p>
        </w:tc>
      </w:tr>
    </w:tbl>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br/>
        <w:t xml:space="preserve">Как организатор (менеджер) учебного процесса тьютор: </w:t>
      </w:r>
    </w:p>
    <w:tbl>
      <w:tblPr>
        <w:tblW w:w="0" w:type="auto"/>
        <w:tblCellSpacing w:w="15" w:type="dxa"/>
        <w:tblCellMar>
          <w:top w:w="15" w:type="dxa"/>
          <w:left w:w="15" w:type="dxa"/>
          <w:bottom w:w="15" w:type="dxa"/>
          <w:right w:w="15" w:type="dxa"/>
        </w:tblCellMar>
        <w:tblLook w:val="04A0"/>
      </w:tblPr>
      <w:tblGrid>
        <w:gridCol w:w="155"/>
        <w:gridCol w:w="9290"/>
      </w:tblGrid>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составляет индивидуальный график учебного процесса (занятия, консультации) по учебному курсу, по которому он работает с группой;</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организует проведение групповых (коммуникативных) занятий слушателей;</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осуществляет текущую аттестацию слушателей (промежуточные тесты, итоговый экзамен);</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при желании может осуществлять набор и формирование групп слушателей на условиях выплаты комиссионного вознаграждения.</w:t>
            </w:r>
          </w:p>
        </w:tc>
      </w:tr>
    </w:tbl>
    <w:p w:rsidR="000B7E38" w:rsidRPr="00305A68" w:rsidRDefault="000B7E38" w:rsidP="00305A6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br/>
      </w:r>
      <w:r w:rsidRPr="00305A68">
        <w:rPr>
          <w:rFonts w:ascii="Times New Roman" w:eastAsia="Times New Roman" w:hAnsi="Times New Roman"/>
          <w:b/>
          <w:bCs/>
          <w:color w:val="000000"/>
          <w:sz w:val="24"/>
          <w:szCs w:val="24"/>
          <w:lang w:eastAsia="ru-RU"/>
        </w:rPr>
        <w:t>Профессиональные требования, предъявляемые к тьюторам.</w:t>
      </w:r>
      <w:r w:rsidRPr="00305A68">
        <w:rPr>
          <w:rFonts w:ascii="Times New Roman" w:eastAsia="Times New Roman" w:hAnsi="Times New Roman"/>
          <w:color w:val="000000"/>
          <w:sz w:val="24"/>
          <w:szCs w:val="24"/>
          <w:lang w:eastAsia="ru-RU"/>
        </w:rPr>
        <w:br/>
      </w:r>
      <w:r w:rsidRPr="00305A68">
        <w:rPr>
          <w:rFonts w:ascii="Times New Roman" w:eastAsia="Times New Roman" w:hAnsi="Times New Roman"/>
          <w:color w:val="000000"/>
          <w:sz w:val="24"/>
          <w:szCs w:val="24"/>
          <w:lang w:eastAsia="ru-RU"/>
        </w:rPr>
        <w:lastRenderedPageBreak/>
        <w:br/>
        <w:t xml:space="preserve">Тьютор должен: </w:t>
      </w:r>
    </w:p>
    <w:tbl>
      <w:tblPr>
        <w:tblW w:w="0" w:type="auto"/>
        <w:tblCellSpacing w:w="15" w:type="dxa"/>
        <w:tblCellMar>
          <w:top w:w="15" w:type="dxa"/>
          <w:left w:w="15" w:type="dxa"/>
          <w:bottom w:w="15" w:type="dxa"/>
          <w:right w:w="15" w:type="dxa"/>
        </w:tblCellMar>
        <w:tblLook w:val="04A0"/>
      </w:tblPr>
      <w:tblGrid>
        <w:gridCol w:w="155"/>
        <w:gridCol w:w="9290"/>
      </w:tblGrid>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иметь высшее образование;</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иметь опыт педагогической, научной и, по возможности, практической управленческой деятельности;</w:t>
            </w:r>
          </w:p>
        </w:tc>
      </w:tr>
      <w:tr w:rsidR="000B7E38" w:rsidRPr="00305A68">
        <w:trPr>
          <w:tblCellSpacing w:w="15" w:type="dxa"/>
        </w:trPr>
        <w:tc>
          <w:tcPr>
            <w:tcW w:w="0" w:type="auto"/>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 xml:space="preserve">- </w:t>
            </w:r>
          </w:p>
        </w:tc>
        <w:tc>
          <w:tcPr>
            <w:tcW w:w="0" w:type="auto"/>
            <w:vAlign w:val="center"/>
            <w:hideMark/>
          </w:tcPr>
          <w:p w:rsidR="000B7E38" w:rsidRPr="00305A68" w:rsidRDefault="000B7E38" w:rsidP="000B7E38">
            <w:pPr>
              <w:spacing w:after="0" w:line="240" w:lineRule="auto"/>
              <w:ind w:firstLine="709"/>
              <w:rPr>
                <w:rFonts w:ascii="Times New Roman" w:eastAsia="Times New Roman" w:hAnsi="Times New Roman"/>
                <w:color w:val="000000"/>
                <w:sz w:val="24"/>
                <w:szCs w:val="24"/>
                <w:lang w:eastAsia="ru-RU"/>
              </w:rPr>
            </w:pPr>
            <w:r w:rsidRPr="00305A68">
              <w:rPr>
                <w:rFonts w:ascii="Times New Roman" w:eastAsia="Times New Roman" w:hAnsi="Times New Roman"/>
                <w:color w:val="000000"/>
                <w:sz w:val="24"/>
                <w:szCs w:val="24"/>
                <w:lang w:eastAsia="ru-RU"/>
              </w:rPr>
              <w:t>иметь практические представления о тех конкретных областях предпринимательской деятельности, которые имеют прямое отношение к изучаемому им учебному курсу.</w:t>
            </w:r>
          </w:p>
        </w:tc>
      </w:tr>
    </w:tbl>
    <w:p w:rsidR="000B7E38" w:rsidRPr="00305A68" w:rsidRDefault="000B7E38" w:rsidP="00305A68">
      <w:pPr>
        <w:spacing w:after="0" w:line="240" w:lineRule="auto"/>
        <w:ind w:firstLine="709"/>
        <w:rPr>
          <w:rFonts w:ascii="Times New Roman" w:hAnsi="Times New Roman"/>
          <w:sz w:val="24"/>
          <w:szCs w:val="24"/>
        </w:rPr>
      </w:pPr>
      <w:r w:rsidRPr="00305A68">
        <w:rPr>
          <w:rFonts w:ascii="Times New Roman" w:eastAsia="Times New Roman" w:hAnsi="Times New Roman"/>
          <w:color w:val="000000"/>
          <w:sz w:val="24"/>
          <w:szCs w:val="24"/>
          <w:lang w:eastAsia="ru-RU"/>
        </w:rPr>
        <w:br/>
        <w:t>К тьютору должны предъявляться также достаточно высокие требования к его моральным и этическим качествам.</w:t>
      </w:r>
      <w:r w:rsidRPr="00305A68">
        <w:rPr>
          <w:rFonts w:ascii="Times New Roman" w:eastAsia="Times New Roman" w:hAnsi="Times New Roman"/>
          <w:color w:val="000000"/>
          <w:sz w:val="24"/>
          <w:szCs w:val="24"/>
          <w:lang w:eastAsia="ru-RU"/>
        </w:rPr>
        <w:br/>
      </w:r>
      <w:r w:rsidRPr="00305A68">
        <w:rPr>
          <w:rFonts w:ascii="Times New Roman" w:eastAsia="Times New Roman" w:hAnsi="Times New Roman"/>
          <w:color w:val="000000"/>
          <w:sz w:val="24"/>
          <w:szCs w:val="24"/>
          <w:lang w:eastAsia="ru-RU"/>
        </w:rPr>
        <w:br/>
      </w:r>
    </w:p>
    <w:p w:rsidR="000B7E38" w:rsidRPr="00305A68" w:rsidRDefault="000B7E38" w:rsidP="000B7E38">
      <w:pPr>
        <w:pStyle w:val="a5"/>
        <w:ind w:firstLine="709"/>
      </w:pPr>
      <w:r w:rsidRPr="00305A68">
        <w:rPr>
          <w:rStyle w:val="a3"/>
        </w:rPr>
        <w:t>ЧТО ТАКОЕ ТЬЮТОРСТВО И ЕГО ИСТОКИ?</w:t>
      </w:r>
    </w:p>
    <w:p w:rsidR="000B7E38" w:rsidRPr="00305A68" w:rsidRDefault="000B7E38" w:rsidP="000B7E38">
      <w:pPr>
        <w:pStyle w:val="a5"/>
        <w:ind w:firstLine="709"/>
        <w:jc w:val="both"/>
      </w:pPr>
      <w:r w:rsidRPr="00305A68">
        <w:t>Понятия «тьюторство», «тьюторское сопровождение» не являются в строгом смысле слова новыми для современного образования. «Тьюторство как оригинальная философия образования и ведущий способ организации образовательной системы берет начало в средневековых европейских университетах XII – XIV веков. В качестве же особой педагогической позиции, а затем и должности, оно оформляется в известнейших древнейших университетах-городах Великобритании: сначала в Оксфорде, чуть позже в Кембридже».</w:t>
      </w:r>
    </w:p>
    <w:p w:rsidR="000B7E38" w:rsidRPr="00305A68" w:rsidRDefault="000B7E38" w:rsidP="000B7E38">
      <w:pPr>
        <w:pStyle w:val="a5"/>
        <w:ind w:firstLine="709"/>
        <w:jc w:val="both"/>
      </w:pPr>
      <w:r w:rsidRPr="00305A68">
        <w:t>«…цели передачи и воспроизводства знаний принципиально иные, спешить и торопиться было абсурдно – путь к познанию изначально представлялся уникальным, и движение в нем индивидуально по способу и скорости для каждого обучающегося».</w:t>
      </w:r>
    </w:p>
    <w:p w:rsidR="000B7E38" w:rsidRPr="00305A68" w:rsidRDefault="000B7E38" w:rsidP="000B7E38">
      <w:pPr>
        <w:pStyle w:val="a5"/>
        <w:ind w:firstLine="709"/>
        <w:jc w:val="both"/>
      </w:pPr>
      <w:r w:rsidRPr="00305A68">
        <w:t>«А учебная программа, одним из «строительных блоков», своеобразной «вершиной айсберга» которой является индивидуальный учебный план, мыслится как вспомогательное средство в освоении знаний. Формальное «прохождение» программы в целом не влияет на реальное продвижение учащегося в интеллектуальном пространстве». Университеты средневековья предъявляли требования на заключительном этапе – при сдаче экзаменов и присуждении квалификационных характеристик.</w:t>
      </w:r>
    </w:p>
    <w:p w:rsidR="000B7E38" w:rsidRPr="00305A68" w:rsidRDefault="000B7E38" w:rsidP="000B7E38">
      <w:pPr>
        <w:pStyle w:val="a5"/>
        <w:ind w:firstLine="709"/>
        <w:jc w:val="both"/>
      </w:pPr>
      <w:r w:rsidRPr="00305A68">
        <w:t>Следовательно, то, как, каким образом, в какое время, с какой продолжительностью и в каких группах происходит освоение знаний, регулировал сам обучающийся в соответствии с собственными запросами, склонностями, предыдущим опытом, планируемой в будущем профессиональной деятельностью».</w:t>
      </w:r>
    </w:p>
    <w:p w:rsidR="000B7E38" w:rsidRPr="00305A68" w:rsidRDefault="000B7E38" w:rsidP="000B7E38">
      <w:pPr>
        <w:pStyle w:val="a5"/>
        <w:ind w:firstLine="709"/>
        <w:jc w:val="both"/>
      </w:pPr>
      <w:r w:rsidRPr="00305A68">
        <w:t>Тьюторство в современном образовании – это педагогическая позиция, которая связана со специальным образом организованной системой образования. «Учебный процесс, режим и характер занятий выстраиваются и складываются, исходя из познавательного интереса, склонностей, способностей восприятия ученика». «Движущие силы в ней – это педагог-тьютор и его подопечный».</w:t>
      </w:r>
    </w:p>
    <w:p w:rsidR="000B7E38" w:rsidRPr="00305A68" w:rsidRDefault="000B7E38" w:rsidP="000B7E38">
      <w:pPr>
        <w:pStyle w:val="a5"/>
        <w:ind w:firstLine="709"/>
      </w:pPr>
      <w:r w:rsidRPr="00305A68">
        <w:rPr>
          <w:rStyle w:val="a3"/>
        </w:rPr>
        <w:t>КТО ТАКОЙ ТЬЮТОР?</w:t>
      </w:r>
    </w:p>
    <w:p w:rsidR="000B7E38" w:rsidRPr="00305A68" w:rsidRDefault="000B7E38" w:rsidP="000B7E38">
      <w:pPr>
        <w:pStyle w:val="a5"/>
        <w:ind w:firstLine="709"/>
        <w:jc w:val="both"/>
      </w:pPr>
      <w:r w:rsidRPr="00305A68">
        <w:lastRenderedPageBreak/>
        <w:t xml:space="preserve">Тьютор – «tutor» в переводе с английского – педагог-наставник. </w:t>
      </w:r>
      <w:proofErr w:type="gramStart"/>
      <w:r w:rsidRPr="00305A68">
        <w:t>Этимология этого слова (лат. tueor – заботиться, оберегать) связана с понятиями – «защитник», «покровитель», «страж».</w:t>
      </w:r>
      <w:proofErr w:type="gramEnd"/>
    </w:p>
    <w:p w:rsidR="000B7E38" w:rsidRPr="00305A68" w:rsidRDefault="000B7E38" w:rsidP="000B7E38">
      <w:pPr>
        <w:pStyle w:val="a5"/>
        <w:ind w:firstLine="709"/>
        <w:jc w:val="both"/>
      </w:pPr>
      <w:r w:rsidRPr="00305A68">
        <w:t>«Современный Оксфордский словарь английского языка определяет тьютора в качестве лица, имеющего ученую степень, которому вверен надзор за студентом (undergraduate). Последний называется его подопечным (pupil)».</w:t>
      </w:r>
    </w:p>
    <w:p w:rsidR="000B7E38" w:rsidRPr="00305A68" w:rsidRDefault="000B7E38" w:rsidP="000B7E38">
      <w:pPr>
        <w:pStyle w:val="a5"/>
        <w:ind w:firstLine="709"/>
        <w:jc w:val="both"/>
      </w:pPr>
      <w:r w:rsidRPr="00305A68">
        <w:t xml:space="preserve">«…педагог-тьютор в современной ситуации классического европейского университета проводит еженедельные индивидуальные консультации – тьюторские часы и регулярные тьюториалы – занятия в мини-группах, состоящих из 5-7 обучающихся. </w:t>
      </w:r>
      <w:proofErr w:type="gramStart"/>
      <w:r w:rsidRPr="00305A68">
        <w:t>По данным современных исследователей, большая часть учебного времени (от 75 % до 90%) в Оксфордском и Кембриджском университетах отводится на занятия с тьютором».</w:t>
      </w:r>
      <w:proofErr w:type="gramEnd"/>
    </w:p>
    <w:p w:rsidR="000B7E38" w:rsidRPr="00305A68" w:rsidRDefault="000B7E38" w:rsidP="000B7E38">
      <w:pPr>
        <w:pStyle w:val="a5"/>
        <w:ind w:firstLine="709"/>
        <w:jc w:val="both"/>
      </w:pPr>
      <w:r w:rsidRPr="00305A68">
        <w:t>Тьютор – педагог-наставник, способный обеспечить социально-педагогическое сопровождение учащихся при выборе и прохождении ими индивидуальных образовательных траекторий (в российской системе образования, из глоссария ФГОС, макет ИОП «Эврика»)</w:t>
      </w:r>
    </w:p>
    <w:p w:rsidR="000B7E38" w:rsidRPr="00305A68" w:rsidRDefault="000B7E38" w:rsidP="000B7E38">
      <w:pPr>
        <w:pStyle w:val="a5"/>
        <w:ind w:firstLine="709"/>
        <w:jc w:val="both"/>
      </w:pPr>
      <w:r w:rsidRPr="00305A68">
        <w:t>Тьютор – это тот, кто сопровождает процесс освоения новой деятельности (из книги «Тьюторство как новая профессия в образовании» Школы «Эврика – развитие»)</w:t>
      </w:r>
    </w:p>
    <w:p w:rsidR="000B7E38" w:rsidRPr="00305A68" w:rsidRDefault="000B7E38" w:rsidP="000B7E38">
      <w:pPr>
        <w:pStyle w:val="a5"/>
        <w:ind w:firstLine="709"/>
        <w:jc w:val="both"/>
      </w:pPr>
      <w:r w:rsidRPr="00305A68">
        <w:t>Тьютор – это педагог, который действует по принципу индивидуализации и сопровождает построение учащимся своей индивидуальной образовательной программы (Т.М.Ковалева, д-р педагогических наук, разработчик квалификационной характеристики, президент Межрегиональной общественной организации «Межрегиональная тьюторская Ассоциация»).</w:t>
      </w:r>
    </w:p>
    <w:p w:rsidR="000B7E38" w:rsidRPr="00305A68" w:rsidRDefault="000B7E38" w:rsidP="000B7E38">
      <w:pPr>
        <w:pStyle w:val="a5"/>
        <w:ind w:firstLine="709"/>
      </w:pPr>
      <w:r w:rsidRPr="00305A68">
        <w:rPr>
          <w:rStyle w:val="a3"/>
        </w:rPr>
        <w:t>ГДЕ, КОГДА И ПОЧЕМУ ВОЗНИКАЕТ ТЬЮТОРСТВО?</w:t>
      </w:r>
    </w:p>
    <w:p w:rsidR="000B7E38" w:rsidRPr="00305A68" w:rsidRDefault="000B7E38" w:rsidP="000B7E38">
      <w:pPr>
        <w:pStyle w:val="a5"/>
        <w:ind w:firstLine="709"/>
        <w:jc w:val="both"/>
      </w:pPr>
      <w:r w:rsidRPr="00305A68">
        <w:t xml:space="preserve">Тьюторство возникает там и тогда, где и когда появляются потребность и необходимые условия перехода к вариативности и индивидуализации образовательных программ. </w:t>
      </w:r>
      <w:proofErr w:type="gramStart"/>
      <w:r w:rsidRPr="00305A68">
        <w:t>Это могут быть массовая общеобразовательная школа, лицей, гимназия, учреждение дополнительного образования, детский сад, колледж, вуз, система повышения квалификации, семья и т.д.</w:t>
      </w:r>
      <w:proofErr w:type="gramEnd"/>
    </w:p>
    <w:p w:rsidR="000B7E38" w:rsidRPr="00305A68" w:rsidRDefault="000B7E38" w:rsidP="000B7E38">
      <w:pPr>
        <w:pStyle w:val="a5"/>
        <w:ind w:firstLine="709"/>
      </w:pPr>
      <w:r w:rsidRPr="00305A68">
        <w:rPr>
          <w:rStyle w:val="a3"/>
        </w:rPr>
        <w:t>ЧТО ТАКОЕ ТЬЮТОРСКОЕ С СОПРОВОЖДЕНИЕ?</w:t>
      </w:r>
    </w:p>
    <w:p w:rsidR="000B7E38" w:rsidRPr="00305A68" w:rsidRDefault="000B7E38" w:rsidP="000B7E38">
      <w:pPr>
        <w:pStyle w:val="a5"/>
        <w:ind w:firstLine="709"/>
        <w:jc w:val="both"/>
      </w:pPr>
      <w:r w:rsidRPr="00305A68">
        <w:t>Сопровождать – значит «сопутствовать, идти вместе, быть рядом или помогать» (из словаря В.Даля).</w:t>
      </w:r>
    </w:p>
    <w:p w:rsidR="000B7E38" w:rsidRPr="00305A68" w:rsidRDefault="000B7E38" w:rsidP="000B7E38">
      <w:pPr>
        <w:pStyle w:val="a5"/>
        <w:ind w:firstLine="709"/>
        <w:jc w:val="both"/>
      </w:pPr>
      <w:r w:rsidRPr="00305A68">
        <w:t>Тьюторское сопровождение – это особый тип гуманитарного педагогического сопровождения.</w:t>
      </w:r>
    </w:p>
    <w:p w:rsidR="000B7E38" w:rsidRPr="00305A68" w:rsidRDefault="000B7E38" w:rsidP="000B7E38">
      <w:pPr>
        <w:pStyle w:val="a5"/>
        <w:ind w:firstLine="709"/>
        <w:jc w:val="both"/>
      </w:pPr>
      <w:r w:rsidRPr="00305A68">
        <w:t>Под педагогическим сопровождением понимается такое учебно-воспитательное взаимодействие, в ходе которого ученик совершает действие по заранее известным нормам, а педагог создает условия для эффективного осуществления этого действия. Культурные нормы известны заранее.</w:t>
      </w:r>
    </w:p>
    <w:p w:rsidR="000B7E38" w:rsidRPr="00305A68" w:rsidRDefault="000B7E38" w:rsidP="000B7E38">
      <w:pPr>
        <w:pStyle w:val="a5"/>
        <w:ind w:firstLine="709"/>
        <w:jc w:val="both"/>
      </w:pPr>
      <w:r w:rsidRPr="00305A68">
        <w:t xml:space="preserve">В ситуации тьюторского сопровождения педагогический фокус смещен в сторону самостоятельного разрабатывания приемлемых для данной личности норм, которые обсуждаются с тьютором. Чтобы тьюторское сопровождение осуществилось, учащийся </w:t>
      </w:r>
      <w:r w:rsidRPr="00305A68">
        <w:lastRenderedPageBreak/>
        <w:t>должен сам совершить некую «образовательную пробу», результаты которой и будут предметом совместного анализа.</w:t>
      </w:r>
    </w:p>
    <w:p w:rsidR="000B7E38" w:rsidRPr="00305A68" w:rsidRDefault="000B7E38" w:rsidP="000B7E38">
      <w:pPr>
        <w:pStyle w:val="a5"/>
        <w:ind w:firstLine="709"/>
      </w:pPr>
      <w:r w:rsidRPr="00305A68">
        <w:rPr>
          <w:rStyle w:val="a3"/>
        </w:rPr>
        <w:t>ЧЕМ ОТЛИЧАЕТСЯ ДЕЯТЕЛЬНОСТЬ ТЬЮТОРА ОТ ДЕЯТЕЛЬНОСТИ УЧИТЕЛЯ, КЛАССНОГО РУКОВОДИТЕЛЯ, ПЕДАГОГА-ПСИХОЛОГА, СОЦИАЛЬНОГО ПЕДАГОГА?</w:t>
      </w:r>
    </w:p>
    <w:p w:rsidR="000B7E38" w:rsidRPr="00305A68" w:rsidRDefault="000B7E38" w:rsidP="000B7E38">
      <w:pPr>
        <w:pStyle w:val="a5"/>
        <w:ind w:firstLine="709"/>
        <w:jc w:val="both"/>
      </w:pPr>
      <w:r w:rsidRPr="00305A68">
        <w:t>В основе тьюторской работы лежит принцип индивидуализации, что и определяет все используемые тьютором приемы и способы. В современном образовании это понятие очень часто смешивают с индивидуальным подходом в образовании.</w:t>
      </w:r>
    </w:p>
    <w:p w:rsidR="000B7E38" w:rsidRPr="00305A68" w:rsidRDefault="000B7E38" w:rsidP="000B7E38">
      <w:pPr>
        <w:pStyle w:val="a5"/>
        <w:ind w:firstLine="709"/>
        <w:jc w:val="both"/>
      </w:pPr>
      <w:r w:rsidRPr="00305A68">
        <w:t>Индивидуальный подход: работа с человеком реальным (диагностика, коррекция, единый результат)</w:t>
      </w:r>
    </w:p>
    <w:p w:rsidR="000B7E38" w:rsidRPr="00305A68" w:rsidRDefault="000B7E38" w:rsidP="000B7E38">
      <w:pPr>
        <w:pStyle w:val="a5"/>
        <w:ind w:firstLine="709"/>
        <w:jc w:val="both"/>
      </w:pPr>
      <w:r w:rsidRPr="00305A68">
        <w:t>Индивидуализация: работа с человеком возможным (создание среды, возможности, личный результат)</w:t>
      </w:r>
    </w:p>
    <w:p w:rsidR="000B7E38" w:rsidRPr="00305A68" w:rsidRDefault="000B7E38" w:rsidP="000B7E38">
      <w:pPr>
        <w:pStyle w:val="a5"/>
        <w:ind w:firstLine="709"/>
        <w:jc w:val="both"/>
      </w:pPr>
      <w:r w:rsidRPr="00305A68">
        <w:t xml:space="preserve">Главный инструмент обучения, воспитания и базовая функциональная обязанность педагога-тьютора </w:t>
      </w:r>
      <w:proofErr w:type="gramStart"/>
      <w:r w:rsidRPr="00305A68">
        <w:t>-с</w:t>
      </w:r>
      <w:proofErr w:type="gramEnd"/>
      <w:r w:rsidRPr="00305A68">
        <w:t>оздание индивидуальной образовательной программы, которая постоянно уточняется и корректируется. Изменения вносятся в зависимости от совместного анализа успехов и продвижений учащегося на пути освоения знаний.</w:t>
      </w:r>
    </w:p>
    <w:p w:rsidR="000B7E38" w:rsidRPr="00305A68" w:rsidRDefault="000B7E38" w:rsidP="000B7E38">
      <w:pPr>
        <w:pStyle w:val="a5"/>
        <w:ind w:firstLine="709"/>
        <w:jc w:val="both"/>
      </w:pPr>
      <w:r w:rsidRPr="00305A68">
        <w:t>Стержневое понятие такой педагогики – уникальность человеческой личности, ее предназначения (в том числе и профессионального) и связанная с этим индивидуализация обучения.</w:t>
      </w:r>
    </w:p>
    <w:p w:rsidR="000B7E38" w:rsidRPr="00305A68" w:rsidRDefault="000B7E38" w:rsidP="000B7E38">
      <w:pPr>
        <w:pStyle w:val="a5"/>
        <w:ind w:firstLine="709"/>
        <w:jc w:val="both"/>
      </w:pPr>
      <w:r w:rsidRPr="00305A68">
        <w:t>А отсюда, разные задачи и функции:</w:t>
      </w:r>
    </w:p>
    <w:p w:rsidR="000B7E38" w:rsidRPr="00305A68" w:rsidRDefault="000B7E38" w:rsidP="000B7E38">
      <w:pPr>
        <w:numPr>
          <w:ilvl w:val="0"/>
          <w:numId w:val="1"/>
        </w:numPr>
        <w:spacing w:before="100" w:beforeAutospacing="1" w:after="100" w:afterAutospacing="1" w:line="240" w:lineRule="auto"/>
        <w:ind w:firstLine="709"/>
        <w:rPr>
          <w:rFonts w:ascii="Times New Roman" w:hAnsi="Times New Roman"/>
          <w:sz w:val="24"/>
          <w:szCs w:val="24"/>
        </w:rPr>
      </w:pPr>
      <w:r w:rsidRPr="00305A68">
        <w:rPr>
          <w:rFonts w:ascii="Times New Roman" w:hAnsi="Times New Roman"/>
          <w:sz w:val="24"/>
          <w:szCs w:val="24"/>
        </w:rPr>
        <w:t>Учитель, приходя на урок, имеет и реализует свои образовательные интересы и цели, а тьютор двигается от интересов учащихся, помогая ему реализовать его цели. Учитель задает нормы, содержание, маршрут и темп.</w:t>
      </w:r>
    </w:p>
    <w:p w:rsidR="000B7E38" w:rsidRPr="00305A68" w:rsidRDefault="000B7E38" w:rsidP="000B7E38">
      <w:pPr>
        <w:numPr>
          <w:ilvl w:val="0"/>
          <w:numId w:val="1"/>
        </w:numPr>
        <w:spacing w:before="100" w:beforeAutospacing="1" w:after="100" w:afterAutospacing="1" w:line="240" w:lineRule="auto"/>
        <w:ind w:firstLine="709"/>
        <w:rPr>
          <w:rFonts w:ascii="Times New Roman" w:hAnsi="Times New Roman"/>
          <w:sz w:val="24"/>
          <w:szCs w:val="24"/>
        </w:rPr>
      </w:pPr>
      <w:r w:rsidRPr="00305A68">
        <w:rPr>
          <w:rFonts w:ascii="Times New Roman" w:hAnsi="Times New Roman"/>
          <w:sz w:val="24"/>
          <w:szCs w:val="24"/>
        </w:rPr>
        <w:t>Педагог – психолог работает в направлении изучения и развития психических процессов школьников.</w:t>
      </w:r>
    </w:p>
    <w:p w:rsidR="000B7E38" w:rsidRPr="00305A68" w:rsidRDefault="000B7E38" w:rsidP="000B7E38">
      <w:pPr>
        <w:numPr>
          <w:ilvl w:val="0"/>
          <w:numId w:val="1"/>
        </w:numPr>
        <w:spacing w:before="100" w:beforeAutospacing="1" w:after="100" w:afterAutospacing="1" w:line="240" w:lineRule="auto"/>
        <w:ind w:firstLine="709"/>
        <w:rPr>
          <w:rFonts w:ascii="Times New Roman" w:hAnsi="Times New Roman"/>
          <w:sz w:val="24"/>
          <w:szCs w:val="24"/>
        </w:rPr>
      </w:pPr>
      <w:r w:rsidRPr="00305A68">
        <w:rPr>
          <w:rFonts w:ascii="Times New Roman" w:hAnsi="Times New Roman"/>
          <w:sz w:val="24"/>
          <w:szCs w:val="24"/>
        </w:rPr>
        <w:t>Классный руководитель организует взаимодействие школьников, объединенных в классе.</w:t>
      </w:r>
    </w:p>
    <w:p w:rsidR="000B7E38" w:rsidRPr="00305A68" w:rsidRDefault="000B7E38" w:rsidP="000B7E38">
      <w:pPr>
        <w:numPr>
          <w:ilvl w:val="0"/>
          <w:numId w:val="1"/>
        </w:numPr>
        <w:spacing w:before="100" w:beforeAutospacing="1" w:after="100" w:afterAutospacing="1" w:line="240" w:lineRule="auto"/>
        <w:ind w:firstLine="709"/>
        <w:rPr>
          <w:rFonts w:ascii="Times New Roman" w:hAnsi="Times New Roman"/>
          <w:sz w:val="24"/>
          <w:szCs w:val="24"/>
        </w:rPr>
      </w:pPr>
      <w:r w:rsidRPr="00305A68">
        <w:rPr>
          <w:rFonts w:ascii="Times New Roman" w:hAnsi="Times New Roman"/>
          <w:sz w:val="24"/>
          <w:szCs w:val="24"/>
        </w:rPr>
        <w:t>Тьютор работает с познавательным интересом, сопровождает реализацию индивидуальных образовательных программ.</w:t>
      </w:r>
    </w:p>
    <w:p w:rsidR="000B7E38" w:rsidRPr="00305A68" w:rsidRDefault="000B7E38" w:rsidP="000B7E38">
      <w:pPr>
        <w:pStyle w:val="a5"/>
        <w:ind w:firstLine="709"/>
      </w:pPr>
      <w:r w:rsidRPr="00305A68">
        <w:rPr>
          <w:rStyle w:val="a3"/>
        </w:rPr>
        <w:t>О КАКИХ ТЕХНОЛОГИЯХ ИДЕТ РЕЧЬ, КОГДА МЫ ГОВОРИМ О ТЕХНОЛОГИЯХ ТЬЮТОРСКОГО СОПРОВОЖДЕНИЯ?</w:t>
      </w:r>
    </w:p>
    <w:p w:rsidR="000B7E38" w:rsidRPr="00305A68" w:rsidRDefault="000B7E38" w:rsidP="000B7E38">
      <w:pPr>
        <w:pStyle w:val="a5"/>
        <w:ind w:firstLine="709"/>
        <w:jc w:val="both"/>
      </w:pPr>
      <w:r w:rsidRPr="00305A68">
        <w:t>Говоря о технологиях тьюторского сопровождения мы, прежде всего, говорим о тех технологиях, которые помогают тьютору организовать работу с личным интересом (потребностью) учащегося и переводом индивидуального интереса подопечного в инициирование конкретной деятельности, которая возможна либо как образовательная или социальная проба ученика. Эти задачи эффективно решаются с помощью технологий открытого образования (технологии проектирования, исследовательские методы, дебаты, образовательный туризм, портфолио, развитие критического мышления при чтении и письме, творческие мастерские, кейс-стади, технологии открытого пространства (ТОП), социокультурные игры, робинзонада и т.д.).</w:t>
      </w:r>
    </w:p>
    <w:p w:rsidR="000B7E38" w:rsidRPr="00305A68" w:rsidRDefault="000B7E38" w:rsidP="000B7E38">
      <w:pPr>
        <w:pStyle w:val="a5"/>
        <w:ind w:firstLine="709"/>
        <w:jc w:val="both"/>
      </w:pPr>
      <w:r w:rsidRPr="00305A68">
        <w:lastRenderedPageBreak/>
        <w:t>Но в арсенале тьютора имеется и целый пакет технологий, которые активно используются в педагогической психологии (вопросно-ответные технологии, технологии рефлексивных сессий, технологии активного слушания, технологии модерации и т.д.). Однако ключевым инструментом тьютора можно назвать вопрос и умение тьютора с ним работать.</w:t>
      </w:r>
    </w:p>
    <w:p w:rsidR="000B7E38" w:rsidRPr="00305A68" w:rsidRDefault="000B7E38" w:rsidP="000B7E38">
      <w:pPr>
        <w:pStyle w:val="a5"/>
        <w:ind w:firstLine="709"/>
        <w:jc w:val="both"/>
      </w:pPr>
      <w:r w:rsidRPr="00305A68">
        <w:t>Кроме этого, большим подспорьем педагога-тьютора могут стать открытые образовательные технологии, вошедшие в технологические пакеты кафедры открытых образовательных технологий, разработанные преподавателями МИОО.</w:t>
      </w:r>
    </w:p>
    <w:p w:rsidR="000B7E38" w:rsidRPr="00305A68" w:rsidRDefault="000B7E38" w:rsidP="000B7E38">
      <w:pPr>
        <w:pStyle w:val="a5"/>
        <w:ind w:firstLine="709"/>
        <w:jc w:val="both"/>
      </w:pPr>
      <w:r w:rsidRPr="00305A68">
        <w:t>Особенность тьюторских технологий заключается еще и в том, что они позволяют тьютору усилить индивидуальный ресурс подопечного внешними (социальными) ресурсами, то есть тьютор становится своеобразным «посредником» между подопечным и возможностями «мира», «социума».</w:t>
      </w:r>
    </w:p>
    <w:p w:rsidR="000B7E38" w:rsidRPr="00305A68" w:rsidRDefault="000B7E38" w:rsidP="000B7E38">
      <w:pPr>
        <w:pStyle w:val="a5"/>
        <w:ind w:firstLine="709"/>
      </w:pPr>
      <w:r w:rsidRPr="00305A68">
        <w:rPr>
          <w:rStyle w:val="a3"/>
        </w:rPr>
        <w:t>ЧЕМ ВЫЗВАНА НЕОБХОДИМОСТЬ ВНЕДРЕНИЯ ТЕХНОЛОГИЙ ТЬЮТОРСКОГО СОПРОВОЖДЕНИЯ УЧАЩИХСЯ В ПРАКТИКУ ОБРАЗОВАТЕЛЬНЫХ УЧРЕЖДЕНИЙ?</w:t>
      </w:r>
    </w:p>
    <w:p w:rsidR="000B7E38" w:rsidRPr="00305A68" w:rsidRDefault="000B7E38" w:rsidP="000B7E38">
      <w:pPr>
        <w:pStyle w:val="a5"/>
        <w:ind w:firstLine="709"/>
        <w:jc w:val="both"/>
      </w:pPr>
      <w:r w:rsidRPr="00305A68">
        <w:t>Необходимость внедрения технологий тьюторского сопровождения учащихся в практику образовательных учреждений обусловлена следующими причинами:</w:t>
      </w:r>
    </w:p>
    <w:p w:rsidR="000B7E38" w:rsidRPr="00305A68" w:rsidRDefault="000B7E38" w:rsidP="000B7E38">
      <w:pPr>
        <w:pStyle w:val="a5"/>
        <w:ind w:firstLine="709"/>
        <w:jc w:val="both"/>
      </w:pPr>
      <w:r w:rsidRPr="00305A68">
        <w:t>1. Технологии тьюторского сопровождения позволяют решать задачи, предложенные в национальной образовательной инициативе «Наша новая школа», предполагающей в рамках формирования принципиально новой системы непрерывного образования «постоянное обновление, индивидуализацию спроса и возможностей его удовлетворения». При этом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 «умение обучаться в течение всей жизни, выбирать и обновлять профессиональный путь».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«Важной задачей является усиление воспитательного потенциала школы, обеспечение индивидуализированного психолого-педагогического сопровождения каждого обучающегося.</w:t>
      </w:r>
    </w:p>
    <w:p w:rsidR="000B7E38" w:rsidRPr="00305A68" w:rsidRDefault="000B7E38" w:rsidP="000B7E38">
      <w:pPr>
        <w:pStyle w:val="a5"/>
        <w:ind w:firstLine="709"/>
        <w:jc w:val="both"/>
      </w:pPr>
      <w:r w:rsidRPr="00305A68">
        <w:t>2. Приказами Минздравсоцразвития РФ от 5 мая 2008 года № 216н и № 217н (зарегистрированы в Минюсте РФ 22 мая 2008 г. № 11731 и № 11725 соответственно) утверждены профессиональные квалификационные группы должностей работников общего, высшего и дополнительного профессионального образования, в том числе, должность тьютор.</w:t>
      </w:r>
    </w:p>
    <w:p w:rsidR="000B7E38" w:rsidRPr="00305A68" w:rsidRDefault="000B7E38" w:rsidP="000B7E38">
      <w:pPr>
        <w:pStyle w:val="a5"/>
        <w:ind w:firstLine="709"/>
      </w:pPr>
      <w:r w:rsidRPr="00305A68">
        <w:rPr>
          <w:rStyle w:val="a3"/>
        </w:rPr>
        <w:t>ПОЧЕМУ, НЕСМОТРЯ НА ОФИЦИАЛЬНУЮ ВОЗМОЖНОСТЬ ВВОДИТЬ В ШКОЛЕ ДОЛЖНОСТЬ ТЬЮТОРА, РУКОВОДИТЕЛИ ШКОЛ НЕ СПЕШАТ ЭТО ДЕЛАТЬ?</w:t>
      </w:r>
    </w:p>
    <w:p w:rsidR="000B7E38" w:rsidRPr="00305A68" w:rsidRDefault="000B7E38" w:rsidP="000B7E38">
      <w:pPr>
        <w:numPr>
          <w:ilvl w:val="0"/>
          <w:numId w:val="2"/>
        </w:numPr>
        <w:spacing w:before="100" w:beforeAutospacing="1" w:after="100" w:afterAutospacing="1" w:line="240" w:lineRule="auto"/>
        <w:ind w:firstLine="709"/>
        <w:jc w:val="both"/>
        <w:rPr>
          <w:rFonts w:ascii="Times New Roman" w:hAnsi="Times New Roman"/>
          <w:sz w:val="24"/>
          <w:szCs w:val="24"/>
        </w:rPr>
      </w:pPr>
      <w:r w:rsidRPr="00305A68">
        <w:rPr>
          <w:rFonts w:ascii="Times New Roman" w:hAnsi="Times New Roman"/>
          <w:sz w:val="24"/>
          <w:szCs w:val="24"/>
        </w:rPr>
        <w:t>На сегодня в стране еще нет пока дипломированных специалистов, подготовленных к работе в должности «тьютор». Первые кафедры тьюторского сопровождения появились совсем недавно, в университетах Москвы, Томска и Ижевска. Выпускники придут в школы не раньше, чем через 2-3 года.</w:t>
      </w:r>
    </w:p>
    <w:p w:rsidR="000B7E38" w:rsidRPr="00305A68" w:rsidRDefault="000B7E38" w:rsidP="000B7E38">
      <w:pPr>
        <w:numPr>
          <w:ilvl w:val="0"/>
          <w:numId w:val="2"/>
        </w:numPr>
        <w:spacing w:before="100" w:beforeAutospacing="1" w:after="100" w:afterAutospacing="1" w:line="240" w:lineRule="auto"/>
        <w:ind w:firstLine="709"/>
        <w:jc w:val="both"/>
        <w:rPr>
          <w:rFonts w:ascii="Times New Roman" w:hAnsi="Times New Roman"/>
          <w:sz w:val="24"/>
          <w:szCs w:val="24"/>
        </w:rPr>
      </w:pPr>
      <w:r w:rsidRPr="00305A68">
        <w:rPr>
          <w:rFonts w:ascii="Times New Roman" w:hAnsi="Times New Roman"/>
          <w:sz w:val="24"/>
          <w:szCs w:val="24"/>
        </w:rPr>
        <w:lastRenderedPageBreak/>
        <w:t>Не до конца еще разработан и принят пакет нормативных документов, регламентирующих деятельность тьютора.</w:t>
      </w:r>
    </w:p>
    <w:p w:rsidR="000B7E38" w:rsidRPr="00305A68" w:rsidRDefault="000B7E38" w:rsidP="000B7E38">
      <w:pPr>
        <w:numPr>
          <w:ilvl w:val="0"/>
          <w:numId w:val="2"/>
        </w:numPr>
        <w:spacing w:before="100" w:beforeAutospacing="1" w:after="100" w:afterAutospacing="1" w:line="240" w:lineRule="auto"/>
        <w:ind w:firstLine="709"/>
        <w:jc w:val="both"/>
        <w:rPr>
          <w:rFonts w:ascii="Times New Roman" w:hAnsi="Times New Roman"/>
          <w:sz w:val="24"/>
          <w:szCs w:val="24"/>
        </w:rPr>
      </w:pPr>
      <w:r w:rsidRPr="00305A68">
        <w:rPr>
          <w:rFonts w:ascii="Times New Roman" w:hAnsi="Times New Roman"/>
          <w:sz w:val="24"/>
          <w:szCs w:val="24"/>
        </w:rPr>
        <w:t>Тьюторство – это иная идеология, выстроенная на иных ценностях и подходах, что влечет за собой необходимость освоения педагогом новой профессиональной роли, осмысления и осознания иной философии, философии индивидуализации образовательного процесса, практического освоения других технологий, в том числе и технологий открытого образования.</w:t>
      </w:r>
    </w:p>
    <w:p w:rsidR="000B7E38" w:rsidRPr="00305A68" w:rsidRDefault="000B7E38" w:rsidP="000B7E38">
      <w:pPr>
        <w:numPr>
          <w:ilvl w:val="0"/>
          <w:numId w:val="2"/>
        </w:numPr>
        <w:spacing w:before="100" w:beforeAutospacing="1" w:after="100" w:afterAutospacing="1" w:line="240" w:lineRule="auto"/>
        <w:ind w:firstLine="709"/>
        <w:jc w:val="both"/>
        <w:rPr>
          <w:rFonts w:ascii="Times New Roman" w:hAnsi="Times New Roman"/>
          <w:sz w:val="24"/>
          <w:szCs w:val="24"/>
        </w:rPr>
      </w:pPr>
      <w:r w:rsidRPr="00305A68">
        <w:rPr>
          <w:rFonts w:ascii="Times New Roman" w:hAnsi="Times New Roman"/>
          <w:sz w:val="24"/>
          <w:szCs w:val="24"/>
        </w:rPr>
        <w:t>Освоение новой профессиональной роли эффективнее происходит в процессе тьюторского сопровождения педагогов специалистами, понимающими и принимающими философию открытого образования, профессионально владеющими технологиями тьюторского сопровождения, а таких специалистов в стране тоже пока еще очень мало.</w:t>
      </w:r>
    </w:p>
    <w:p w:rsidR="000B7E38" w:rsidRPr="00305A68" w:rsidRDefault="000B7E38" w:rsidP="000B7E38">
      <w:pPr>
        <w:pStyle w:val="a5"/>
        <w:ind w:firstLine="709"/>
      </w:pPr>
      <w:r w:rsidRPr="00305A68">
        <w:rPr>
          <w:rStyle w:val="a3"/>
        </w:rPr>
        <w:t>ЧТО СЕГОДНЯ НЕОБХОДИМО СДЕЛАТЬ НА ФОНЕ ОТСУТСВИЯ ДИПЛОМИРОВАННЫХ СПЕЦИАЛИСТОВ?</w:t>
      </w:r>
    </w:p>
    <w:p w:rsidR="000B7E38" w:rsidRPr="00305A68" w:rsidRDefault="000B7E38" w:rsidP="000B7E38">
      <w:pPr>
        <w:pStyle w:val="a5"/>
        <w:ind w:firstLine="709"/>
        <w:jc w:val="both"/>
      </w:pPr>
      <w:r w:rsidRPr="00305A68">
        <w:t>В современной системе образования сегодня речь идет, прежде всего, не столько о педагогах, официально работающих в должности «тьютор», сколько о педагогах, обладающих тьюторскими компетентностями, то есть владеющих технологиями тьюторского сопровождения.</w:t>
      </w:r>
    </w:p>
    <w:p w:rsidR="000B7E38" w:rsidRPr="00305A68" w:rsidRDefault="000B7E38" w:rsidP="000B7E38">
      <w:pPr>
        <w:pStyle w:val="a5"/>
        <w:ind w:firstLine="709"/>
        <w:jc w:val="both"/>
      </w:pPr>
      <w:r w:rsidRPr="00305A68">
        <w:t>А отсюда, главная задача системы повышения квалификации на сегодня заключается в оказании помощи педагогам в формировании новой профессиональной роли, в освоении ими технологий тьюторского сопровождения и внедрении этих технологий в практику работы образовательных учреждений.</w:t>
      </w:r>
    </w:p>
    <w:p w:rsidR="000B7E38" w:rsidRPr="00305A68" w:rsidRDefault="000B7E38" w:rsidP="000B7E38">
      <w:pPr>
        <w:pStyle w:val="20"/>
        <w:ind w:firstLine="709"/>
        <w:jc w:val="center"/>
        <w:rPr>
          <w:rFonts w:ascii="Times New Roman" w:hAnsi="Times New Roman"/>
          <w:sz w:val="24"/>
        </w:rPr>
      </w:pPr>
      <w:bookmarkStart w:id="0" w:name="_Toc284671947"/>
      <w:bookmarkStart w:id="1" w:name="_Toc284671510"/>
      <w:bookmarkStart w:id="2" w:name="_Toc284654955"/>
      <w:r w:rsidRPr="00305A68">
        <w:rPr>
          <w:rFonts w:ascii="Times New Roman" w:hAnsi="Times New Roman"/>
          <w:sz w:val="24"/>
        </w:rPr>
        <w:t>Цели и задачи в работе тьютора</w:t>
      </w:r>
      <w:bookmarkEnd w:id="0"/>
      <w:bookmarkEnd w:id="1"/>
      <w:bookmarkEnd w:id="2"/>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Цель деятельности тьютора заключается в успешном включении ребенка с ОВЗ в среду общеобразовательного учреждения. Для реализации этой цели необходимо решение множества задач.</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1. Создание комфортных условий для нахождения в школе: конкретная помощь и организация доступа в школу, в класс; организация рабочего места, места отдыха и других мест, где бывает ребенок с ОВЗ; особый режим, временная организация образовательной среды в соответствии с реальными возможностями ребенка.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Работа с педагогическим коллективом, родителями, учениками с целью создания единой психологически комфортной образовательной среды.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2. Социализация - включение ребенка в среду сверстников, в жизнь класса, школы, формирования положительных межличностных отношений в коллективе. Описывая роль тьютора в социальной жизни ребенка с ОВЗ, И.В.Карпенкова предлагает 2 таблицы:</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right"/>
        <w:rPr>
          <w:rFonts w:ascii="Times New Roman" w:hAnsi="Times New Roman"/>
          <w:sz w:val="24"/>
          <w:szCs w:val="24"/>
        </w:rPr>
      </w:pPr>
      <w:r w:rsidRPr="00305A68">
        <w:rPr>
          <w:rFonts w:ascii="Times New Roman" w:hAnsi="Times New Roman"/>
          <w:sz w:val="24"/>
          <w:szCs w:val="24"/>
        </w:rPr>
        <w:t>Таблица 1: «Основные направления работы тьютора в организации условий для формирования гармоничных отношений подопечного с социумом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33"/>
      </w:tblGrid>
      <w:tr w:rsidR="000B7E38" w:rsidRPr="00305A68" w:rsidTr="000B7E38">
        <w:tc>
          <w:tcPr>
            <w:tcW w:w="2127" w:type="dxa"/>
            <w:vMerge w:val="restart"/>
            <w:tcBorders>
              <w:top w:val="single" w:sz="4" w:space="0" w:color="auto"/>
              <w:left w:val="single" w:sz="4" w:space="0" w:color="auto"/>
              <w:bottom w:val="single" w:sz="4" w:space="0" w:color="auto"/>
              <w:right w:val="single" w:sz="4" w:space="0" w:color="auto"/>
            </w:tcBorders>
          </w:tcPr>
          <w:p w:rsidR="000B7E38" w:rsidRPr="00305A68" w:rsidRDefault="000B7E38">
            <w:pPr>
              <w:ind w:firstLine="709"/>
              <w:jc w:val="both"/>
              <w:rPr>
                <w:rFonts w:ascii="Times New Roman" w:hAnsi="Times New Roman"/>
                <w:sz w:val="24"/>
                <w:szCs w:val="24"/>
              </w:rPr>
            </w:pPr>
          </w:p>
          <w:p w:rsidR="000B7E38" w:rsidRPr="00305A68" w:rsidRDefault="000B7E38">
            <w:pPr>
              <w:ind w:firstLine="709"/>
              <w:jc w:val="both"/>
              <w:rPr>
                <w:rFonts w:ascii="Times New Roman" w:hAnsi="Times New Roman"/>
                <w:sz w:val="24"/>
                <w:szCs w:val="24"/>
              </w:rPr>
            </w:pP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Тьютор</w:t>
            </w: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lastRenderedPageBreak/>
              <w:t>и подопечный</w:t>
            </w:r>
          </w:p>
        </w:tc>
        <w:tc>
          <w:tcPr>
            <w:tcW w:w="7233"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lastRenderedPageBreak/>
              <w:t>Тьютор:</w:t>
            </w:r>
          </w:p>
        </w:tc>
      </w:tr>
      <w:tr w:rsidR="000B7E38" w:rsidRPr="00305A68" w:rsidTr="000B7E38">
        <w:tc>
          <w:tcPr>
            <w:tcW w:w="0" w:type="auto"/>
            <w:vMerge/>
            <w:tcBorders>
              <w:top w:val="single" w:sz="4" w:space="0" w:color="auto"/>
              <w:left w:val="single" w:sz="4" w:space="0" w:color="auto"/>
              <w:bottom w:val="single" w:sz="4" w:space="0" w:color="auto"/>
              <w:right w:val="single" w:sz="4" w:space="0" w:color="auto"/>
            </w:tcBorders>
            <w:vAlign w:val="center"/>
            <w:hideMark/>
          </w:tcPr>
          <w:p w:rsidR="000B7E38" w:rsidRPr="00305A68" w:rsidRDefault="000B7E38">
            <w:pPr>
              <w:spacing w:after="0" w:line="240" w:lineRule="auto"/>
              <w:ind w:firstLine="709"/>
              <w:rPr>
                <w:rFonts w:ascii="Times New Roman" w:hAnsi="Times New Roman"/>
                <w:sz w:val="24"/>
                <w:szCs w:val="24"/>
              </w:rPr>
            </w:pPr>
          </w:p>
        </w:tc>
        <w:tc>
          <w:tcPr>
            <w:tcW w:w="7233" w:type="dxa"/>
            <w:tcBorders>
              <w:top w:val="single" w:sz="4" w:space="0" w:color="auto"/>
              <w:left w:val="single" w:sz="4" w:space="0" w:color="auto"/>
              <w:bottom w:val="single" w:sz="4" w:space="0" w:color="auto"/>
              <w:right w:val="single" w:sz="4" w:space="0" w:color="auto"/>
            </w:tcBorders>
            <w:hideMark/>
          </w:tcPr>
          <w:p w:rsidR="000B7E38" w:rsidRPr="00305A68" w:rsidRDefault="000B7E38" w:rsidP="000B7E38">
            <w:pPr>
              <w:numPr>
                <w:ilvl w:val="0"/>
                <w:numId w:val="4"/>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 xml:space="preserve">формирует доверительные и эмоционально насыщенные отношения с подопечным, в начале работы становится «проводником», защитником, выразителем желаний </w:t>
            </w:r>
            <w:r w:rsidRPr="00305A68">
              <w:rPr>
                <w:rFonts w:ascii="Times New Roman" w:hAnsi="Times New Roman"/>
                <w:sz w:val="24"/>
                <w:szCs w:val="24"/>
              </w:rPr>
              <w:lastRenderedPageBreak/>
              <w:t>и вместе с тем – организующей и гармонизирующей силой;</w:t>
            </w:r>
          </w:p>
          <w:p w:rsidR="000B7E38" w:rsidRPr="00305A68" w:rsidRDefault="000B7E38" w:rsidP="000B7E38">
            <w:pPr>
              <w:numPr>
                <w:ilvl w:val="0"/>
                <w:numId w:val="4"/>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 xml:space="preserve">следит за состоянием ребенка – </w:t>
            </w:r>
            <w:r w:rsidRPr="00305A68">
              <w:rPr>
                <w:rFonts w:ascii="Times New Roman" w:hAnsi="Times New Roman"/>
                <w:i/>
                <w:sz w:val="24"/>
                <w:szCs w:val="24"/>
              </w:rPr>
              <w:t>эмоциональным</w:t>
            </w:r>
            <w:r w:rsidRPr="00305A68">
              <w:rPr>
                <w:rFonts w:ascii="Times New Roman" w:hAnsi="Times New Roman"/>
                <w:sz w:val="24"/>
                <w:szCs w:val="24"/>
              </w:rPr>
              <w:t xml:space="preserve"> (помогает разрешить конфликтные ситуации, успокаивает, воодушевляет и т.п.) и </w:t>
            </w:r>
            <w:r w:rsidRPr="00305A68">
              <w:rPr>
                <w:rFonts w:ascii="Times New Roman" w:hAnsi="Times New Roman"/>
                <w:i/>
                <w:sz w:val="24"/>
                <w:szCs w:val="24"/>
              </w:rPr>
              <w:t>физическим</w:t>
            </w:r>
            <w:r w:rsidRPr="00305A68">
              <w:rPr>
                <w:rFonts w:ascii="Times New Roman" w:hAnsi="Times New Roman"/>
                <w:sz w:val="24"/>
                <w:szCs w:val="24"/>
              </w:rPr>
              <w:t xml:space="preserve"> (если подопечному нужно отдохнуть – может вывести его из класса в игровую комнату; следит, чтобы ребенок не был голоден, при необходимости помогает сходить в туалет);</w:t>
            </w:r>
          </w:p>
          <w:p w:rsidR="000B7E38" w:rsidRPr="00305A68" w:rsidRDefault="000B7E38" w:rsidP="000B7E38">
            <w:pPr>
              <w:numPr>
                <w:ilvl w:val="0"/>
                <w:numId w:val="4"/>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координирует общую деятельность ученика, дозирует учебную нагрузку.</w:t>
            </w:r>
          </w:p>
        </w:tc>
      </w:tr>
      <w:tr w:rsidR="000B7E38" w:rsidRPr="00305A68" w:rsidTr="000B7E38">
        <w:tc>
          <w:tcPr>
            <w:tcW w:w="2127" w:type="dxa"/>
            <w:vMerge w:val="restart"/>
            <w:tcBorders>
              <w:top w:val="single" w:sz="4" w:space="0" w:color="auto"/>
              <w:left w:val="single" w:sz="4" w:space="0" w:color="auto"/>
              <w:bottom w:val="single" w:sz="4" w:space="0" w:color="auto"/>
              <w:right w:val="single" w:sz="4" w:space="0" w:color="auto"/>
            </w:tcBorders>
          </w:tcPr>
          <w:p w:rsidR="000B7E38" w:rsidRPr="00305A68" w:rsidRDefault="000B7E38">
            <w:pPr>
              <w:ind w:firstLine="709"/>
              <w:jc w:val="both"/>
              <w:rPr>
                <w:rFonts w:ascii="Times New Roman" w:hAnsi="Times New Roman"/>
                <w:sz w:val="24"/>
                <w:szCs w:val="24"/>
              </w:rPr>
            </w:pPr>
          </w:p>
          <w:p w:rsidR="000B7E38" w:rsidRPr="00305A68" w:rsidRDefault="000B7E38">
            <w:pPr>
              <w:ind w:firstLine="709"/>
              <w:jc w:val="both"/>
              <w:rPr>
                <w:rFonts w:ascii="Times New Roman" w:hAnsi="Times New Roman"/>
                <w:sz w:val="24"/>
                <w:szCs w:val="24"/>
              </w:rPr>
            </w:pP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Тьютор</w:t>
            </w: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и учитель (учителя) класса</w:t>
            </w:r>
          </w:p>
        </w:tc>
        <w:tc>
          <w:tcPr>
            <w:tcW w:w="7233"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left="720" w:firstLine="709"/>
              <w:jc w:val="center"/>
              <w:rPr>
                <w:rFonts w:ascii="Times New Roman" w:hAnsi="Times New Roman"/>
                <w:sz w:val="24"/>
                <w:szCs w:val="24"/>
              </w:rPr>
            </w:pPr>
            <w:r w:rsidRPr="00305A68">
              <w:rPr>
                <w:rFonts w:ascii="Times New Roman" w:hAnsi="Times New Roman"/>
                <w:sz w:val="24"/>
                <w:szCs w:val="24"/>
              </w:rPr>
              <w:t>Тьютор:</w:t>
            </w:r>
          </w:p>
        </w:tc>
      </w:tr>
      <w:tr w:rsidR="000B7E38" w:rsidRPr="00305A68" w:rsidTr="000B7E38">
        <w:tc>
          <w:tcPr>
            <w:tcW w:w="0" w:type="auto"/>
            <w:vMerge/>
            <w:tcBorders>
              <w:top w:val="single" w:sz="4" w:space="0" w:color="auto"/>
              <w:left w:val="single" w:sz="4" w:space="0" w:color="auto"/>
              <w:bottom w:val="single" w:sz="4" w:space="0" w:color="auto"/>
              <w:right w:val="single" w:sz="4" w:space="0" w:color="auto"/>
            </w:tcBorders>
            <w:vAlign w:val="center"/>
            <w:hideMark/>
          </w:tcPr>
          <w:p w:rsidR="000B7E38" w:rsidRPr="00305A68" w:rsidRDefault="000B7E38">
            <w:pPr>
              <w:spacing w:after="0" w:line="240" w:lineRule="auto"/>
              <w:ind w:firstLine="709"/>
              <w:rPr>
                <w:rFonts w:ascii="Times New Roman" w:hAnsi="Times New Roman"/>
                <w:sz w:val="24"/>
                <w:szCs w:val="24"/>
              </w:rPr>
            </w:pPr>
          </w:p>
        </w:tc>
        <w:tc>
          <w:tcPr>
            <w:tcW w:w="7233" w:type="dxa"/>
            <w:tcBorders>
              <w:top w:val="single" w:sz="4" w:space="0" w:color="auto"/>
              <w:left w:val="single" w:sz="4" w:space="0" w:color="auto"/>
              <w:bottom w:val="single" w:sz="4" w:space="0" w:color="auto"/>
              <w:right w:val="single" w:sz="4" w:space="0" w:color="auto"/>
            </w:tcBorders>
            <w:hideMark/>
          </w:tcPr>
          <w:p w:rsidR="000B7E38" w:rsidRPr="00305A68" w:rsidRDefault="000B7E38">
            <w:pPr>
              <w:ind w:firstLine="709"/>
              <w:jc w:val="both"/>
              <w:rPr>
                <w:rFonts w:ascii="Times New Roman" w:hAnsi="Times New Roman"/>
                <w:sz w:val="24"/>
                <w:szCs w:val="24"/>
              </w:rPr>
            </w:pPr>
            <w:r w:rsidRPr="00305A68">
              <w:rPr>
                <w:rFonts w:ascii="Times New Roman" w:hAnsi="Times New Roman"/>
                <w:sz w:val="24"/>
                <w:szCs w:val="24"/>
              </w:rPr>
              <w:t>обсуждает с учителем:</w:t>
            </w:r>
          </w:p>
          <w:p w:rsidR="000B7E38" w:rsidRPr="00305A68" w:rsidRDefault="000B7E38" w:rsidP="000B7E38">
            <w:pPr>
              <w:numPr>
                <w:ilvl w:val="0"/>
                <w:numId w:val="5"/>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цели и задачи своей работы;</w:t>
            </w:r>
          </w:p>
          <w:p w:rsidR="000B7E38" w:rsidRPr="00305A68" w:rsidRDefault="000B7E38" w:rsidP="000B7E38">
            <w:pPr>
              <w:numPr>
                <w:ilvl w:val="0"/>
                <w:numId w:val="6"/>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возможные трудности (посторонний  шум во время переговоров тьютора и подопечного), уходы с урока и возвращение, особенности характера и специфику поведенческих проявлений ребенка;</w:t>
            </w:r>
          </w:p>
          <w:p w:rsidR="000B7E38" w:rsidRPr="00305A68" w:rsidRDefault="000B7E38" w:rsidP="000B7E38">
            <w:pPr>
              <w:numPr>
                <w:ilvl w:val="0"/>
                <w:numId w:val="6"/>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каким образом наиболее эффективно выстроить взаимодействие в тройке: ребенок – учитель – тьютор.</w:t>
            </w:r>
          </w:p>
        </w:tc>
      </w:tr>
      <w:tr w:rsidR="000B7E38" w:rsidRPr="00305A68" w:rsidTr="000B7E38">
        <w:tc>
          <w:tcPr>
            <w:tcW w:w="2127" w:type="dxa"/>
            <w:vMerge w:val="restart"/>
            <w:tcBorders>
              <w:top w:val="single" w:sz="4" w:space="0" w:color="auto"/>
              <w:left w:val="single" w:sz="4" w:space="0" w:color="auto"/>
              <w:bottom w:val="single" w:sz="4" w:space="0" w:color="auto"/>
              <w:right w:val="single" w:sz="4" w:space="0" w:color="auto"/>
            </w:tcBorders>
          </w:tcPr>
          <w:p w:rsidR="000B7E38" w:rsidRPr="00305A68" w:rsidRDefault="000B7E38">
            <w:pPr>
              <w:ind w:firstLine="709"/>
              <w:jc w:val="center"/>
              <w:rPr>
                <w:rFonts w:ascii="Times New Roman" w:hAnsi="Times New Roman"/>
                <w:sz w:val="24"/>
                <w:szCs w:val="24"/>
              </w:rPr>
            </w:pP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Тьютор и</w:t>
            </w: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другие дети</w:t>
            </w:r>
          </w:p>
        </w:tc>
        <w:tc>
          <w:tcPr>
            <w:tcW w:w="7233"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Тьютор:</w:t>
            </w:r>
          </w:p>
        </w:tc>
      </w:tr>
      <w:tr w:rsidR="000B7E38" w:rsidRPr="00305A68" w:rsidTr="000B7E38">
        <w:tc>
          <w:tcPr>
            <w:tcW w:w="0" w:type="auto"/>
            <w:vMerge/>
            <w:tcBorders>
              <w:top w:val="single" w:sz="4" w:space="0" w:color="auto"/>
              <w:left w:val="single" w:sz="4" w:space="0" w:color="auto"/>
              <w:bottom w:val="single" w:sz="4" w:space="0" w:color="auto"/>
              <w:right w:val="single" w:sz="4" w:space="0" w:color="auto"/>
            </w:tcBorders>
            <w:vAlign w:val="center"/>
            <w:hideMark/>
          </w:tcPr>
          <w:p w:rsidR="000B7E38" w:rsidRPr="00305A68" w:rsidRDefault="000B7E38">
            <w:pPr>
              <w:spacing w:after="0" w:line="240" w:lineRule="auto"/>
              <w:ind w:firstLine="709"/>
              <w:rPr>
                <w:rFonts w:ascii="Times New Roman" w:hAnsi="Times New Roman"/>
                <w:sz w:val="24"/>
                <w:szCs w:val="24"/>
              </w:rPr>
            </w:pPr>
          </w:p>
        </w:tc>
        <w:tc>
          <w:tcPr>
            <w:tcW w:w="7233" w:type="dxa"/>
            <w:tcBorders>
              <w:top w:val="single" w:sz="4" w:space="0" w:color="auto"/>
              <w:left w:val="single" w:sz="4" w:space="0" w:color="auto"/>
              <w:bottom w:val="single" w:sz="4" w:space="0" w:color="auto"/>
              <w:right w:val="single" w:sz="4" w:space="0" w:color="auto"/>
            </w:tcBorders>
            <w:hideMark/>
          </w:tcPr>
          <w:p w:rsidR="000B7E38" w:rsidRPr="00305A68" w:rsidRDefault="000B7E38" w:rsidP="000B7E38">
            <w:pPr>
              <w:numPr>
                <w:ilvl w:val="0"/>
                <w:numId w:val="7"/>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следит за тем, что происходит в детском коллективе – о чем дети говорят, во что играют;</w:t>
            </w:r>
          </w:p>
          <w:p w:rsidR="000B7E38" w:rsidRPr="00305A68" w:rsidRDefault="000B7E38" w:rsidP="000B7E38">
            <w:pPr>
              <w:numPr>
                <w:ilvl w:val="0"/>
                <w:numId w:val="7"/>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объясняет детям, как общаться с их одноклассником;</w:t>
            </w:r>
          </w:p>
          <w:p w:rsidR="000B7E38" w:rsidRPr="00305A68" w:rsidRDefault="000B7E38" w:rsidP="000B7E38">
            <w:pPr>
              <w:numPr>
                <w:ilvl w:val="0"/>
                <w:numId w:val="7"/>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если тема разговора касается особенностей подопечного – отвечает на вопросы.</w:t>
            </w:r>
          </w:p>
        </w:tc>
      </w:tr>
      <w:tr w:rsidR="000B7E38" w:rsidRPr="00305A68" w:rsidTr="000B7E38">
        <w:trPr>
          <w:trHeight w:val="280"/>
        </w:trPr>
        <w:tc>
          <w:tcPr>
            <w:tcW w:w="2127" w:type="dxa"/>
            <w:vMerge w:val="restart"/>
            <w:tcBorders>
              <w:top w:val="single" w:sz="4" w:space="0" w:color="auto"/>
              <w:left w:val="single" w:sz="4" w:space="0" w:color="auto"/>
              <w:bottom w:val="single" w:sz="4" w:space="0" w:color="auto"/>
              <w:right w:val="single" w:sz="4" w:space="0" w:color="auto"/>
            </w:tcBorders>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Тьютор и</w:t>
            </w:r>
          </w:p>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родители</w:t>
            </w:r>
          </w:p>
        </w:tc>
        <w:tc>
          <w:tcPr>
            <w:tcW w:w="7233"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Тьютор:</w:t>
            </w:r>
          </w:p>
        </w:tc>
      </w:tr>
      <w:tr w:rsidR="000B7E38" w:rsidRPr="00305A68" w:rsidTr="000B7E38">
        <w:tc>
          <w:tcPr>
            <w:tcW w:w="0" w:type="auto"/>
            <w:vMerge/>
            <w:tcBorders>
              <w:top w:val="single" w:sz="4" w:space="0" w:color="auto"/>
              <w:left w:val="single" w:sz="4" w:space="0" w:color="auto"/>
              <w:bottom w:val="single" w:sz="4" w:space="0" w:color="auto"/>
              <w:right w:val="single" w:sz="4" w:space="0" w:color="auto"/>
            </w:tcBorders>
            <w:vAlign w:val="center"/>
            <w:hideMark/>
          </w:tcPr>
          <w:p w:rsidR="000B7E38" w:rsidRPr="00305A68" w:rsidRDefault="000B7E38">
            <w:pPr>
              <w:spacing w:after="0" w:line="240" w:lineRule="auto"/>
              <w:ind w:firstLine="709"/>
              <w:rPr>
                <w:rFonts w:ascii="Times New Roman" w:hAnsi="Times New Roman"/>
                <w:sz w:val="24"/>
                <w:szCs w:val="24"/>
              </w:rPr>
            </w:pPr>
          </w:p>
        </w:tc>
        <w:tc>
          <w:tcPr>
            <w:tcW w:w="7233" w:type="dxa"/>
            <w:tcBorders>
              <w:top w:val="single" w:sz="4" w:space="0" w:color="auto"/>
              <w:left w:val="single" w:sz="4" w:space="0" w:color="auto"/>
              <w:bottom w:val="single" w:sz="4" w:space="0" w:color="auto"/>
              <w:right w:val="single" w:sz="4" w:space="0" w:color="auto"/>
            </w:tcBorders>
            <w:hideMark/>
          </w:tcPr>
          <w:p w:rsidR="000B7E38" w:rsidRPr="00305A68" w:rsidRDefault="000B7E38" w:rsidP="000B7E38">
            <w:pPr>
              <w:numPr>
                <w:ilvl w:val="0"/>
                <w:numId w:val="8"/>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рассказывает родителям подопечного о том, как прошел день, что удалось, какие были трудности;</w:t>
            </w:r>
          </w:p>
          <w:p w:rsidR="000B7E38" w:rsidRPr="00305A68" w:rsidRDefault="000B7E38" w:rsidP="000B7E38">
            <w:pPr>
              <w:numPr>
                <w:ilvl w:val="0"/>
                <w:numId w:val="8"/>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отвечает на вопросы родителей.</w:t>
            </w:r>
          </w:p>
        </w:tc>
      </w:tr>
    </w:tbl>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right"/>
        <w:rPr>
          <w:rFonts w:ascii="Times New Roman" w:hAnsi="Times New Roman"/>
          <w:sz w:val="24"/>
          <w:szCs w:val="24"/>
        </w:rPr>
      </w:pPr>
      <w:r w:rsidRPr="00305A68">
        <w:rPr>
          <w:rFonts w:ascii="Times New Roman" w:hAnsi="Times New Roman"/>
          <w:sz w:val="24"/>
          <w:szCs w:val="24"/>
        </w:rPr>
        <w:t xml:space="preserve">Таблица 2: Картина взаимоотношений ребенка с </w:t>
      </w:r>
      <w:r w:rsidRPr="00305A68">
        <w:rPr>
          <w:rFonts w:ascii="Times New Roman" w:hAnsi="Times New Roman"/>
          <w:bCs/>
          <w:sz w:val="24"/>
          <w:szCs w:val="24"/>
        </w:rPr>
        <w:t>особенностями развития</w:t>
      </w:r>
      <w:r w:rsidRPr="00305A68">
        <w:rPr>
          <w:rFonts w:ascii="Times New Roman" w:hAnsi="Times New Roman"/>
          <w:sz w:val="24"/>
          <w:szCs w:val="24"/>
        </w:rPr>
        <w:t xml:space="preserve"> в школьной системе и роль тьютора в этом процессе.</w:t>
      </w:r>
    </w:p>
    <w:p w:rsidR="000B7E38" w:rsidRPr="00305A68" w:rsidRDefault="000B7E38" w:rsidP="000B7E38">
      <w:pPr>
        <w:spacing w:after="0"/>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525"/>
      </w:tblGrid>
      <w:tr w:rsidR="000B7E38" w:rsidRPr="00305A68" w:rsidTr="000B7E38">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 xml:space="preserve">Ребенок с </w:t>
            </w:r>
            <w:r w:rsidRPr="00305A68">
              <w:rPr>
                <w:rFonts w:ascii="Times New Roman" w:hAnsi="Times New Roman"/>
                <w:bCs/>
                <w:sz w:val="24"/>
                <w:szCs w:val="24"/>
              </w:rPr>
              <w:t xml:space="preserve">ОВЗ </w:t>
            </w:r>
            <w:r w:rsidRPr="00305A68">
              <w:rPr>
                <w:rFonts w:ascii="Times New Roman" w:hAnsi="Times New Roman"/>
                <w:sz w:val="24"/>
                <w:szCs w:val="24"/>
              </w:rPr>
              <w:t>и учитель</w:t>
            </w:r>
          </w:p>
        </w:tc>
        <w:tc>
          <w:tcPr>
            <w:tcW w:w="652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Для этого тьютор:</w:t>
            </w:r>
          </w:p>
        </w:tc>
      </w:tr>
      <w:tr w:rsidR="000B7E38" w:rsidRPr="00305A68" w:rsidTr="000B7E38">
        <w:trPr>
          <w:trHeight w:val="1615"/>
        </w:trPr>
        <w:tc>
          <w:tcPr>
            <w:tcW w:w="2835" w:type="dxa"/>
            <w:tcBorders>
              <w:top w:val="single" w:sz="4" w:space="0" w:color="auto"/>
              <w:left w:val="single" w:sz="4" w:space="0" w:color="auto"/>
              <w:bottom w:val="single" w:sz="4" w:space="0" w:color="auto"/>
              <w:right w:val="single" w:sz="4" w:space="0" w:color="auto"/>
            </w:tcBorders>
            <w:hideMark/>
          </w:tcPr>
          <w:p w:rsidR="000B7E38" w:rsidRPr="00305A68" w:rsidRDefault="000B7E38">
            <w:pPr>
              <w:ind w:firstLine="709"/>
              <w:rPr>
                <w:rFonts w:ascii="Times New Roman" w:hAnsi="Times New Roman"/>
                <w:sz w:val="24"/>
                <w:szCs w:val="24"/>
              </w:rPr>
            </w:pPr>
            <w:r w:rsidRPr="00305A68">
              <w:rPr>
                <w:rFonts w:ascii="Times New Roman" w:hAnsi="Times New Roman"/>
                <w:sz w:val="24"/>
                <w:szCs w:val="24"/>
              </w:rPr>
              <w:t>Ребенок слушает учителя и выполняет его инструкции</w:t>
            </w:r>
          </w:p>
        </w:tc>
        <w:tc>
          <w:tcPr>
            <w:tcW w:w="6525" w:type="dxa"/>
            <w:tcBorders>
              <w:top w:val="single" w:sz="4" w:space="0" w:color="auto"/>
              <w:left w:val="single" w:sz="4" w:space="0" w:color="auto"/>
              <w:bottom w:val="single" w:sz="4" w:space="0" w:color="auto"/>
              <w:right w:val="single" w:sz="4" w:space="0" w:color="auto"/>
            </w:tcBorders>
            <w:hideMark/>
          </w:tcPr>
          <w:p w:rsidR="000B7E38" w:rsidRPr="00305A68" w:rsidRDefault="000B7E38" w:rsidP="000B7E38">
            <w:pPr>
              <w:numPr>
                <w:ilvl w:val="0"/>
                <w:numId w:val="9"/>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привлекает внимание ребенка к учителю: «Смотри на ….. (имя учителя), слушай…»;</w:t>
            </w:r>
          </w:p>
          <w:p w:rsidR="000B7E38" w:rsidRPr="00305A68" w:rsidRDefault="000B7E38" w:rsidP="000B7E38">
            <w:pPr>
              <w:numPr>
                <w:ilvl w:val="0"/>
                <w:numId w:val="9"/>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«Смотри на доску»;</w:t>
            </w:r>
          </w:p>
          <w:p w:rsidR="000B7E38" w:rsidRPr="00305A68" w:rsidRDefault="000B7E38" w:rsidP="000B7E38">
            <w:pPr>
              <w:numPr>
                <w:ilvl w:val="0"/>
                <w:numId w:val="9"/>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«Возьми ручку, пиши»;</w:t>
            </w:r>
          </w:p>
          <w:p w:rsidR="000B7E38" w:rsidRPr="00305A68" w:rsidRDefault="000B7E38" w:rsidP="000B7E38">
            <w:pPr>
              <w:numPr>
                <w:ilvl w:val="0"/>
                <w:numId w:val="9"/>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«Открывай учебник»;</w:t>
            </w:r>
          </w:p>
          <w:p w:rsidR="000B7E38" w:rsidRPr="00305A68" w:rsidRDefault="000B7E38" w:rsidP="000B7E38">
            <w:pPr>
              <w:numPr>
                <w:ilvl w:val="0"/>
                <w:numId w:val="9"/>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«Открывай дневник» и т.п.</w:t>
            </w:r>
          </w:p>
        </w:tc>
      </w:tr>
      <w:tr w:rsidR="000B7E38" w:rsidRPr="00305A68" w:rsidTr="000B7E38">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 xml:space="preserve">Ребенок с </w:t>
            </w:r>
            <w:r w:rsidRPr="00305A68">
              <w:rPr>
                <w:rFonts w:ascii="Times New Roman" w:hAnsi="Times New Roman"/>
                <w:bCs/>
                <w:sz w:val="24"/>
                <w:szCs w:val="24"/>
              </w:rPr>
              <w:t xml:space="preserve">ОВЗ </w:t>
            </w:r>
            <w:r w:rsidRPr="00305A68">
              <w:rPr>
                <w:rFonts w:ascii="Times New Roman" w:hAnsi="Times New Roman"/>
                <w:sz w:val="24"/>
                <w:szCs w:val="24"/>
              </w:rPr>
              <w:t>и тьютор</w:t>
            </w:r>
          </w:p>
        </w:tc>
        <w:tc>
          <w:tcPr>
            <w:tcW w:w="652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left="720" w:firstLine="709"/>
              <w:jc w:val="center"/>
              <w:rPr>
                <w:rFonts w:ascii="Times New Roman" w:hAnsi="Times New Roman"/>
                <w:sz w:val="24"/>
                <w:szCs w:val="24"/>
              </w:rPr>
            </w:pPr>
            <w:r w:rsidRPr="00305A68">
              <w:rPr>
                <w:rFonts w:ascii="Times New Roman" w:hAnsi="Times New Roman"/>
                <w:sz w:val="24"/>
                <w:szCs w:val="24"/>
              </w:rPr>
              <w:t>Для этого тьютор:</w:t>
            </w:r>
          </w:p>
        </w:tc>
      </w:tr>
      <w:tr w:rsidR="000B7E38" w:rsidRPr="00305A68" w:rsidTr="000B7E38">
        <w:tc>
          <w:tcPr>
            <w:tcW w:w="2835" w:type="dxa"/>
            <w:tcBorders>
              <w:top w:val="single" w:sz="4" w:space="0" w:color="auto"/>
              <w:left w:val="single" w:sz="4" w:space="0" w:color="auto"/>
              <w:bottom w:val="single" w:sz="4" w:space="0" w:color="auto"/>
              <w:right w:val="single" w:sz="4" w:space="0" w:color="auto"/>
            </w:tcBorders>
          </w:tcPr>
          <w:p w:rsidR="000B7E38" w:rsidRPr="00305A68" w:rsidRDefault="000B7E38">
            <w:pPr>
              <w:ind w:firstLine="709"/>
              <w:rPr>
                <w:rFonts w:ascii="Times New Roman" w:hAnsi="Times New Roman"/>
                <w:sz w:val="24"/>
                <w:szCs w:val="24"/>
              </w:rPr>
            </w:pPr>
            <w:r w:rsidRPr="00305A68">
              <w:rPr>
                <w:rFonts w:ascii="Times New Roman" w:hAnsi="Times New Roman"/>
                <w:sz w:val="24"/>
                <w:szCs w:val="24"/>
              </w:rPr>
              <w:t xml:space="preserve">Ребенок выполняет рекомендации </w:t>
            </w:r>
            <w:r w:rsidRPr="00305A68">
              <w:rPr>
                <w:rFonts w:ascii="Times New Roman" w:hAnsi="Times New Roman"/>
                <w:sz w:val="24"/>
                <w:szCs w:val="24"/>
              </w:rPr>
              <w:lastRenderedPageBreak/>
              <w:t>тьютора</w:t>
            </w:r>
          </w:p>
          <w:p w:rsidR="000B7E38" w:rsidRPr="00305A68" w:rsidRDefault="000B7E38">
            <w:pPr>
              <w:ind w:firstLine="709"/>
              <w:rPr>
                <w:rFonts w:ascii="Times New Roman" w:hAnsi="Times New Roman"/>
                <w:sz w:val="24"/>
                <w:szCs w:val="24"/>
              </w:rPr>
            </w:pPr>
          </w:p>
        </w:tc>
        <w:tc>
          <w:tcPr>
            <w:tcW w:w="6525" w:type="dxa"/>
            <w:tcBorders>
              <w:top w:val="single" w:sz="4" w:space="0" w:color="auto"/>
              <w:left w:val="single" w:sz="4" w:space="0" w:color="auto"/>
              <w:bottom w:val="single" w:sz="4" w:space="0" w:color="auto"/>
              <w:right w:val="single" w:sz="4" w:space="0" w:color="auto"/>
            </w:tcBorders>
            <w:hideMark/>
          </w:tcPr>
          <w:p w:rsidR="000B7E38" w:rsidRPr="00305A68" w:rsidRDefault="000B7E38" w:rsidP="000B7E38">
            <w:pPr>
              <w:numPr>
                <w:ilvl w:val="0"/>
                <w:numId w:val="10"/>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lastRenderedPageBreak/>
              <w:t>следит за организацией рабочего пространства ученика;</w:t>
            </w:r>
          </w:p>
          <w:p w:rsidR="000B7E38" w:rsidRPr="00305A68" w:rsidRDefault="000B7E38" w:rsidP="000B7E38">
            <w:pPr>
              <w:numPr>
                <w:ilvl w:val="0"/>
                <w:numId w:val="10"/>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 xml:space="preserve">соотносит задания учителя с возможностями </w:t>
            </w:r>
            <w:r w:rsidRPr="00305A68">
              <w:rPr>
                <w:rFonts w:ascii="Times New Roman" w:hAnsi="Times New Roman"/>
                <w:sz w:val="24"/>
                <w:szCs w:val="24"/>
              </w:rPr>
              <w:lastRenderedPageBreak/>
              <w:t>ученика;</w:t>
            </w:r>
          </w:p>
          <w:p w:rsidR="000B7E38" w:rsidRPr="00305A68" w:rsidRDefault="000B7E38" w:rsidP="000B7E38">
            <w:pPr>
              <w:numPr>
                <w:ilvl w:val="0"/>
                <w:numId w:val="10"/>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если ребенок не успевает полностью выполнить задание - определяет нужный момент, когда следует остановиться и переключиться на новое задание;</w:t>
            </w:r>
          </w:p>
          <w:p w:rsidR="000B7E38" w:rsidRPr="00305A68" w:rsidRDefault="000B7E38" w:rsidP="000B7E38">
            <w:pPr>
              <w:numPr>
                <w:ilvl w:val="0"/>
                <w:numId w:val="10"/>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если общее задание для всех детей сложно для понимания ребенка, то продолжает с подопечным работу по предыдущему заданию.</w:t>
            </w:r>
          </w:p>
          <w:p w:rsidR="000B7E38" w:rsidRPr="00305A68" w:rsidRDefault="000B7E38">
            <w:pPr>
              <w:ind w:firstLine="709"/>
              <w:jc w:val="both"/>
              <w:rPr>
                <w:rFonts w:ascii="Times New Roman" w:hAnsi="Times New Roman"/>
                <w:sz w:val="24"/>
                <w:szCs w:val="24"/>
              </w:rPr>
            </w:pPr>
            <w:r w:rsidRPr="00305A68">
              <w:rPr>
                <w:rFonts w:ascii="Times New Roman" w:hAnsi="Times New Roman"/>
                <w:i/>
                <w:sz w:val="24"/>
                <w:szCs w:val="24"/>
              </w:rPr>
              <w:t>Примечание</w:t>
            </w:r>
            <w:r w:rsidRPr="00305A68">
              <w:rPr>
                <w:rFonts w:ascii="Times New Roman" w:hAnsi="Times New Roman"/>
                <w:sz w:val="24"/>
                <w:szCs w:val="24"/>
              </w:rPr>
              <w:t>. Если тьютору будет сложно решить, в какой момент правильнее переключиться, то необходимо спросить об этом учителя.</w:t>
            </w:r>
          </w:p>
        </w:tc>
      </w:tr>
      <w:tr w:rsidR="000B7E38" w:rsidRPr="00305A68" w:rsidTr="000B7E38">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lastRenderedPageBreak/>
              <w:t xml:space="preserve">Ребенок с </w:t>
            </w:r>
            <w:r w:rsidRPr="00305A68">
              <w:rPr>
                <w:rFonts w:ascii="Times New Roman" w:hAnsi="Times New Roman"/>
                <w:bCs/>
                <w:sz w:val="24"/>
                <w:szCs w:val="24"/>
              </w:rPr>
              <w:t>ОВЗ и</w:t>
            </w:r>
            <w:r w:rsidRPr="00305A68">
              <w:rPr>
                <w:rFonts w:ascii="Times New Roman" w:hAnsi="Times New Roman"/>
                <w:sz w:val="24"/>
                <w:szCs w:val="24"/>
              </w:rPr>
              <w:t xml:space="preserve"> другие ученики</w:t>
            </w:r>
          </w:p>
        </w:tc>
        <w:tc>
          <w:tcPr>
            <w:tcW w:w="652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Для этого тьютор:</w:t>
            </w:r>
          </w:p>
        </w:tc>
      </w:tr>
      <w:tr w:rsidR="000B7E38" w:rsidRPr="00305A68" w:rsidTr="000B7E38">
        <w:tc>
          <w:tcPr>
            <w:tcW w:w="2835" w:type="dxa"/>
            <w:tcBorders>
              <w:top w:val="single" w:sz="4" w:space="0" w:color="auto"/>
              <w:left w:val="single" w:sz="4" w:space="0" w:color="auto"/>
              <w:bottom w:val="single" w:sz="4" w:space="0" w:color="auto"/>
              <w:right w:val="single" w:sz="4" w:space="0" w:color="auto"/>
            </w:tcBorders>
            <w:hideMark/>
          </w:tcPr>
          <w:p w:rsidR="000B7E38" w:rsidRPr="00305A68" w:rsidRDefault="000B7E38">
            <w:pPr>
              <w:ind w:firstLine="709"/>
              <w:rPr>
                <w:rFonts w:ascii="Times New Roman" w:hAnsi="Times New Roman"/>
                <w:sz w:val="24"/>
                <w:szCs w:val="24"/>
              </w:rPr>
            </w:pPr>
            <w:r w:rsidRPr="00305A68">
              <w:rPr>
                <w:rFonts w:ascii="Times New Roman" w:hAnsi="Times New Roman"/>
                <w:sz w:val="24"/>
                <w:szCs w:val="24"/>
              </w:rPr>
              <w:t>Ребенок по своей инициативе общается с ними, отвечает на обращение других учеников к нему</w:t>
            </w:r>
          </w:p>
        </w:tc>
        <w:tc>
          <w:tcPr>
            <w:tcW w:w="6525" w:type="dxa"/>
            <w:tcBorders>
              <w:top w:val="single" w:sz="4" w:space="0" w:color="auto"/>
              <w:left w:val="single" w:sz="4" w:space="0" w:color="auto"/>
              <w:bottom w:val="single" w:sz="4" w:space="0" w:color="auto"/>
              <w:right w:val="single" w:sz="4" w:space="0" w:color="auto"/>
            </w:tcBorders>
            <w:hideMark/>
          </w:tcPr>
          <w:p w:rsidR="000B7E38" w:rsidRPr="00305A68" w:rsidRDefault="000B7E38" w:rsidP="000B7E38">
            <w:pPr>
              <w:numPr>
                <w:ilvl w:val="0"/>
                <w:numId w:val="11"/>
              </w:numPr>
              <w:spacing w:after="0" w:line="240" w:lineRule="auto"/>
              <w:ind w:left="357" w:firstLine="709"/>
              <w:jc w:val="both"/>
              <w:rPr>
                <w:rFonts w:ascii="Times New Roman" w:hAnsi="Times New Roman"/>
                <w:sz w:val="24"/>
                <w:szCs w:val="24"/>
              </w:rPr>
            </w:pPr>
            <w:r w:rsidRPr="00305A68">
              <w:rPr>
                <w:rFonts w:ascii="Times New Roman" w:hAnsi="Times New Roman"/>
                <w:sz w:val="24"/>
                <w:szCs w:val="24"/>
              </w:rPr>
              <w:t>наблюдает за контекстом общения детей и в соответствующие моменты подключает к общению подопечного.</w:t>
            </w:r>
          </w:p>
          <w:p w:rsidR="000B7E38" w:rsidRPr="00305A68" w:rsidRDefault="000B7E38">
            <w:pPr>
              <w:ind w:firstLine="709"/>
              <w:jc w:val="both"/>
              <w:rPr>
                <w:rFonts w:ascii="Times New Roman" w:hAnsi="Times New Roman"/>
                <w:sz w:val="24"/>
                <w:szCs w:val="24"/>
              </w:rPr>
            </w:pPr>
            <w:r w:rsidRPr="00305A68">
              <w:rPr>
                <w:rFonts w:ascii="Times New Roman" w:hAnsi="Times New Roman"/>
                <w:sz w:val="24"/>
                <w:szCs w:val="24"/>
              </w:rPr>
              <w:t>Например, сосед по парте просит у ребенка ластик, а тот не реагирует. Тьютор организует диалог учеников: «Дай, пожалуйста, ластик» – «На» – «Спасибо</w:t>
            </w:r>
            <w:proofErr w:type="gramStart"/>
            <w:r w:rsidRPr="00305A68">
              <w:rPr>
                <w:rFonts w:ascii="Times New Roman" w:hAnsi="Times New Roman"/>
                <w:sz w:val="24"/>
                <w:szCs w:val="24"/>
              </w:rPr>
              <w:t>… Н</w:t>
            </w:r>
            <w:proofErr w:type="gramEnd"/>
            <w:r w:rsidRPr="00305A68">
              <w:rPr>
                <w:rFonts w:ascii="Times New Roman" w:hAnsi="Times New Roman"/>
                <w:sz w:val="24"/>
                <w:szCs w:val="24"/>
              </w:rPr>
              <w:t>а, возьми обратно».</w:t>
            </w:r>
          </w:p>
        </w:tc>
      </w:tr>
      <w:tr w:rsidR="000B7E38" w:rsidRPr="00305A68" w:rsidTr="000B7E38">
        <w:tc>
          <w:tcPr>
            <w:tcW w:w="2835" w:type="dxa"/>
            <w:tcBorders>
              <w:top w:val="single" w:sz="4" w:space="0" w:color="auto"/>
              <w:left w:val="single" w:sz="4" w:space="0" w:color="auto"/>
              <w:bottom w:val="single" w:sz="4" w:space="0" w:color="auto"/>
              <w:right w:val="single" w:sz="4" w:space="0" w:color="auto"/>
            </w:tcBorders>
            <w:shd w:val="clear" w:color="auto" w:fill="D9D9D9"/>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 xml:space="preserve">Ребенок с </w:t>
            </w:r>
            <w:r w:rsidRPr="00305A68">
              <w:rPr>
                <w:rFonts w:ascii="Times New Roman" w:hAnsi="Times New Roman"/>
                <w:bCs/>
                <w:sz w:val="24"/>
                <w:szCs w:val="24"/>
              </w:rPr>
              <w:t>ОВЗ и</w:t>
            </w:r>
            <w:r w:rsidRPr="00305A68">
              <w:rPr>
                <w:rFonts w:ascii="Times New Roman" w:hAnsi="Times New Roman"/>
                <w:sz w:val="24"/>
                <w:szCs w:val="24"/>
              </w:rPr>
              <w:t xml:space="preserve"> родители</w:t>
            </w:r>
          </w:p>
          <w:p w:rsidR="000B7E38" w:rsidRPr="00305A68" w:rsidRDefault="000B7E38">
            <w:pPr>
              <w:ind w:firstLine="709"/>
              <w:jc w:val="both"/>
              <w:rPr>
                <w:rFonts w:ascii="Times New Roman" w:hAnsi="Times New Roman"/>
                <w:sz w:val="24"/>
                <w:szCs w:val="24"/>
              </w:rPr>
            </w:pPr>
          </w:p>
        </w:tc>
        <w:tc>
          <w:tcPr>
            <w:tcW w:w="6525" w:type="dxa"/>
            <w:tcBorders>
              <w:top w:val="single" w:sz="4" w:space="0" w:color="auto"/>
              <w:left w:val="single" w:sz="4" w:space="0" w:color="auto"/>
              <w:bottom w:val="single" w:sz="4" w:space="0" w:color="auto"/>
              <w:right w:val="single" w:sz="4" w:space="0" w:color="auto"/>
            </w:tcBorders>
            <w:shd w:val="clear" w:color="auto" w:fill="D9D9D9"/>
            <w:hideMark/>
          </w:tcPr>
          <w:p w:rsidR="000B7E38" w:rsidRPr="00305A68" w:rsidRDefault="000B7E38">
            <w:pPr>
              <w:ind w:firstLine="709"/>
              <w:jc w:val="center"/>
              <w:rPr>
                <w:rFonts w:ascii="Times New Roman" w:hAnsi="Times New Roman"/>
                <w:sz w:val="24"/>
                <w:szCs w:val="24"/>
              </w:rPr>
            </w:pPr>
            <w:r w:rsidRPr="00305A68">
              <w:rPr>
                <w:rFonts w:ascii="Times New Roman" w:hAnsi="Times New Roman"/>
                <w:sz w:val="24"/>
                <w:szCs w:val="24"/>
              </w:rPr>
              <w:t>Для этого тьютор:</w:t>
            </w:r>
          </w:p>
        </w:tc>
      </w:tr>
      <w:tr w:rsidR="000B7E38" w:rsidRPr="00305A68" w:rsidTr="000B7E38">
        <w:tc>
          <w:tcPr>
            <w:tcW w:w="2835" w:type="dxa"/>
            <w:tcBorders>
              <w:top w:val="single" w:sz="4" w:space="0" w:color="auto"/>
              <w:left w:val="single" w:sz="4" w:space="0" w:color="auto"/>
              <w:bottom w:val="single" w:sz="4" w:space="0" w:color="auto"/>
              <w:right w:val="single" w:sz="4" w:space="0" w:color="auto"/>
            </w:tcBorders>
            <w:hideMark/>
          </w:tcPr>
          <w:p w:rsidR="000B7E38" w:rsidRPr="00305A68" w:rsidRDefault="000B7E38">
            <w:pPr>
              <w:ind w:firstLine="709"/>
              <w:rPr>
                <w:rFonts w:ascii="Times New Roman" w:hAnsi="Times New Roman"/>
                <w:sz w:val="24"/>
                <w:szCs w:val="24"/>
              </w:rPr>
            </w:pPr>
            <w:r w:rsidRPr="00305A68">
              <w:rPr>
                <w:rFonts w:ascii="Times New Roman" w:hAnsi="Times New Roman"/>
                <w:sz w:val="24"/>
                <w:szCs w:val="24"/>
              </w:rPr>
              <w:t>Ребенок перед началом уроков прощается с родителями,</w:t>
            </w:r>
          </w:p>
          <w:p w:rsidR="000B7E38" w:rsidRPr="00305A68" w:rsidRDefault="000B7E38">
            <w:pPr>
              <w:ind w:firstLine="709"/>
              <w:rPr>
                <w:rFonts w:ascii="Times New Roman" w:hAnsi="Times New Roman"/>
                <w:sz w:val="24"/>
                <w:szCs w:val="24"/>
              </w:rPr>
            </w:pPr>
            <w:r w:rsidRPr="00305A68">
              <w:rPr>
                <w:rFonts w:ascii="Times New Roman" w:hAnsi="Times New Roman"/>
                <w:sz w:val="24"/>
                <w:szCs w:val="24"/>
              </w:rPr>
              <w:t>после уроков – встречает родителей и прощается с тьютором</w:t>
            </w:r>
          </w:p>
        </w:tc>
        <w:tc>
          <w:tcPr>
            <w:tcW w:w="6525" w:type="dxa"/>
            <w:tcBorders>
              <w:top w:val="single" w:sz="4" w:space="0" w:color="auto"/>
              <w:left w:val="single" w:sz="4" w:space="0" w:color="auto"/>
              <w:bottom w:val="single" w:sz="4" w:space="0" w:color="auto"/>
              <w:right w:val="single" w:sz="4" w:space="0" w:color="auto"/>
            </w:tcBorders>
          </w:tcPr>
          <w:p w:rsidR="000B7E38" w:rsidRPr="00305A68" w:rsidRDefault="000B7E38" w:rsidP="000B7E38">
            <w:pPr>
              <w:numPr>
                <w:ilvl w:val="0"/>
                <w:numId w:val="11"/>
              </w:numPr>
              <w:spacing w:after="0" w:line="240" w:lineRule="auto"/>
              <w:ind w:left="357" w:firstLine="709"/>
              <w:jc w:val="both"/>
              <w:rPr>
                <w:rFonts w:ascii="Times New Roman" w:hAnsi="Times New Roman"/>
                <w:sz w:val="24"/>
                <w:szCs w:val="24"/>
              </w:rPr>
            </w:pPr>
            <w:proofErr w:type="gramStart"/>
            <w:r w:rsidRPr="00305A68">
              <w:rPr>
                <w:rFonts w:ascii="Times New Roman" w:hAnsi="Times New Roman"/>
                <w:sz w:val="24"/>
                <w:szCs w:val="24"/>
              </w:rPr>
              <w:t>помогает подопечному в общении со своими родителями в условиях школы – помогает рассказать, что было в школе, познакомить с их с друзьями и т.п.</w:t>
            </w:r>
            <w:proofErr w:type="gramEnd"/>
            <w:r w:rsidRPr="00305A68">
              <w:rPr>
                <w:rFonts w:ascii="Times New Roman" w:hAnsi="Times New Roman"/>
                <w:sz w:val="24"/>
                <w:szCs w:val="24"/>
              </w:rPr>
              <w:t xml:space="preserve"> Ребенок может обменяться несколькими фразами и с родителями других детей.</w:t>
            </w:r>
          </w:p>
          <w:p w:rsidR="000B7E38" w:rsidRPr="00305A68" w:rsidRDefault="000B7E38">
            <w:pPr>
              <w:ind w:left="357" w:firstLine="709"/>
              <w:jc w:val="both"/>
              <w:rPr>
                <w:rFonts w:ascii="Times New Roman" w:hAnsi="Times New Roman"/>
                <w:sz w:val="24"/>
                <w:szCs w:val="24"/>
              </w:rPr>
            </w:pPr>
          </w:p>
        </w:tc>
      </w:tr>
    </w:tbl>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3. Помощь в усвоении соответствующих общеобразовательных программ, преодоление затруднений в обучении. При необходимости адаптация программы и учебного материала, с опорой на зоны ближайшего развития ребенка, его ресурсы, учитывая индивидуальные физические, психические особенности.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4. Организация, при необходимости, сопровождения другими специалистами. Обеспечение преемственности и последовательности  разных специалистов в работе с ребенком.</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В настоящий момент сложилась ситуация, когда большинство специалистов, работающих в образовательных учреждениях общего типа, не имеют достаточных знаний о детях с ОВЗ. А специалисты, имеющие на данный момент профессиональную подготовку, не учитывают особенностей коррекционно-педагогической работы в условиях инклюзивного образования.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lastRenderedPageBreak/>
        <w:t>Тьютор может стать связующим звеном, обеспечивающим координацию педагогов, специальных педагогов, психологов, других необходимых ребенку специалистов на каждом этапе образовательного процесса.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Успешность инклюзии во многом зависит от сотрудничества команды различных специалистов. </w:t>
      </w:r>
      <w:r w:rsidRPr="00305A68">
        <w:rPr>
          <w:rFonts w:ascii="Times New Roman" w:hAnsi="Times New Roman"/>
          <w:sz w:val="24"/>
          <w:szCs w:val="24"/>
          <w:u w:val="single"/>
        </w:rPr>
        <w:t xml:space="preserve">Консилиум образовательного учреждения </w:t>
      </w:r>
      <w:r w:rsidRPr="00305A68">
        <w:rPr>
          <w:rFonts w:ascii="Times New Roman" w:hAnsi="Times New Roman"/>
          <w:sz w:val="24"/>
          <w:szCs w:val="24"/>
        </w:rPr>
        <w:t xml:space="preserve">действует на основе соответствующего положения Министерства образования (Приказ №27/901-6 от 27.03.2000). Это возможность различных специалистов активно взаимодействовать друг с другом. На консилиуме, если такая практика существует в УО, формируются для тьютора цели и задачи в работе с ребенком, с опорой на, выявленные в ходе диагностики, дефициты и ресурсы. Далее именно тьютор информирует консилиум о ходе работы с ребенком, отслеживает динамику.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5. Осуществление взаимодействия с родителями, включение родителей в процесс обучения.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Необходимо особо отметить сложность включения родителей в коррекционный процесс (для этого разработаны дополнительные программы). Активность родителей и понимание ими сути и цели занятий, является необходимым условием эффективности образовательного процесса и процесса социализации.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Основные направления работы с родителями: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 - Установление контакта с родителями вновь прибывших детей, объяснение задач, составление плана совместной работы;</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 - Формирование у родителей адекватного отношения к своему ребёнку, установки на сотрудничество и умения принять ответственность в процессе анализа проблем ребёнка, реализации стратегии помощи;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 - Оказание родителям эмоциональной поддержки;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 - Содействие родителям в получении информации об особенностях развития ребенка, прогноза развития;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 - Формирование интереса к получению теоретических и практических умений в процессе обучения и социализации ребёнка;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 - Проведение совместного анализа промежуточных результатов, разработка дальнейших этапов работы.</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Процесс реализации психологической поддержки родителей является длительным и требует комплексного подхода, что предусматривает участие психолога, педагога-дефектолога, врача, социального работника и др. От успешного вовлечения родителей в процесс выигрывают и дети, и родители.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6. Оценка результатов деятельности, отслеживание положительной динамики в деятельности ребенка с ОВЗ.</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«При этом вся деятельность по сопровождению особого ребенка не должна нарушать образовательного и коммуникативного пространства той группы детей, в которой находится ребенок с особенностями развития»</w:t>
      </w:r>
      <w:r w:rsidRPr="00305A68">
        <w:rPr>
          <w:rFonts w:ascii="Times New Roman" w:hAnsi="Times New Roman"/>
          <w:color w:val="FF0000"/>
          <w:sz w:val="24"/>
          <w:szCs w:val="24"/>
        </w:rPr>
        <w:t>.</w:t>
      </w:r>
      <w:r w:rsidRPr="00305A68">
        <w:rPr>
          <w:rFonts w:ascii="Times New Roman" w:hAnsi="Times New Roman"/>
          <w:sz w:val="24"/>
          <w:szCs w:val="24"/>
        </w:rPr>
        <w:t xml:space="preserve"> </w:t>
      </w:r>
      <w:proofErr w:type="gramStart"/>
      <w:r w:rsidRPr="00305A68">
        <w:rPr>
          <w:rFonts w:ascii="Times New Roman" w:hAnsi="Times New Roman"/>
          <w:sz w:val="24"/>
          <w:szCs w:val="24"/>
        </w:rPr>
        <w:t>(Карпенкова И.В. Тьютор в инклюзивной школе.</w:t>
      </w:r>
      <w:proofErr w:type="gramEnd"/>
      <w:r w:rsidRPr="00305A68">
        <w:rPr>
          <w:rFonts w:ascii="Times New Roman" w:hAnsi="Times New Roman"/>
          <w:sz w:val="24"/>
          <w:szCs w:val="24"/>
        </w:rPr>
        <w:t xml:space="preserve"> Сопровождение ребенка с особенностями развития: Метод. пособие</w:t>
      </w:r>
      <w:proofErr w:type="gramStart"/>
      <w:r w:rsidRPr="00305A68">
        <w:rPr>
          <w:rFonts w:ascii="Times New Roman" w:hAnsi="Times New Roman"/>
          <w:sz w:val="24"/>
          <w:szCs w:val="24"/>
        </w:rPr>
        <w:t xml:space="preserve"> /П</w:t>
      </w:r>
      <w:proofErr w:type="gramEnd"/>
      <w:r w:rsidRPr="00305A68">
        <w:rPr>
          <w:rFonts w:ascii="Times New Roman" w:hAnsi="Times New Roman"/>
          <w:sz w:val="24"/>
          <w:szCs w:val="24"/>
        </w:rPr>
        <w:t xml:space="preserve">од ред. М.Л. Семенович. - </w:t>
      </w:r>
      <w:proofErr w:type="gramStart"/>
      <w:r w:rsidRPr="00305A68">
        <w:rPr>
          <w:rFonts w:ascii="Times New Roman" w:hAnsi="Times New Roman"/>
          <w:sz w:val="24"/>
          <w:szCs w:val="24"/>
        </w:rPr>
        <w:t>М.: Теревинф, 2010).</w:t>
      </w:r>
      <w:proofErr w:type="gramEnd"/>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Необходимо помнить, что непосредственное участие тьютора в жизни ребенка с развитием его самостоятельности постепенно должно снижаться, уступая место общению со сверстниками и взаимодействию с педагогами. «Сопровождать можно только </w:t>
      </w:r>
      <w:proofErr w:type="gramStart"/>
      <w:r w:rsidRPr="00305A68">
        <w:rPr>
          <w:rFonts w:ascii="Times New Roman" w:hAnsi="Times New Roman"/>
          <w:sz w:val="24"/>
          <w:szCs w:val="24"/>
        </w:rPr>
        <w:lastRenderedPageBreak/>
        <w:t>идущего</w:t>
      </w:r>
      <w:proofErr w:type="gramEnd"/>
      <w:r w:rsidRPr="00305A68">
        <w:rPr>
          <w:rFonts w:ascii="Times New Roman" w:hAnsi="Times New Roman"/>
          <w:sz w:val="24"/>
          <w:szCs w:val="24"/>
        </w:rPr>
        <w:t>». (Ковалева Т.М. «Тьюторское сопровождение как ресурс развития процесса индивидуализации»).</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В школах, где инклюзия уже прижилась и дает положительные результаты, действуют различные схемы организации учебного процесса. </w:t>
      </w:r>
      <w:proofErr w:type="gramStart"/>
      <w:r w:rsidRPr="00305A68">
        <w:rPr>
          <w:rFonts w:ascii="Times New Roman" w:hAnsi="Times New Roman"/>
          <w:sz w:val="24"/>
          <w:szCs w:val="24"/>
        </w:rPr>
        <w:t>В соответствии с ними тьютор может выполнять три совершенно разные организационные задачи (Карпенкова И.В. Тьютор в инклюзивной школе.</w:t>
      </w:r>
      <w:proofErr w:type="gramEnd"/>
      <w:r w:rsidRPr="00305A68">
        <w:rPr>
          <w:rFonts w:ascii="Times New Roman" w:hAnsi="Times New Roman"/>
          <w:sz w:val="24"/>
          <w:szCs w:val="24"/>
        </w:rPr>
        <w:t xml:space="preserve"> Сопровождение ребенка с особенностями развития: Метод. пособие</w:t>
      </w:r>
      <w:proofErr w:type="gramStart"/>
      <w:r w:rsidRPr="00305A68">
        <w:rPr>
          <w:rFonts w:ascii="Times New Roman" w:hAnsi="Times New Roman"/>
          <w:sz w:val="24"/>
          <w:szCs w:val="24"/>
        </w:rPr>
        <w:t xml:space="preserve"> /П</w:t>
      </w:r>
      <w:proofErr w:type="gramEnd"/>
      <w:r w:rsidRPr="00305A68">
        <w:rPr>
          <w:rFonts w:ascii="Times New Roman" w:hAnsi="Times New Roman"/>
          <w:sz w:val="24"/>
          <w:szCs w:val="24"/>
        </w:rPr>
        <w:t xml:space="preserve">од ред. М.Л. Семенович. - </w:t>
      </w:r>
      <w:proofErr w:type="gramStart"/>
      <w:r w:rsidRPr="00305A68">
        <w:rPr>
          <w:rFonts w:ascii="Times New Roman" w:hAnsi="Times New Roman"/>
          <w:sz w:val="24"/>
          <w:szCs w:val="24"/>
        </w:rPr>
        <w:t>М.: Теревинф, 2010):</w:t>
      </w:r>
      <w:proofErr w:type="gramEnd"/>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1) Тьютор – </w:t>
      </w:r>
      <w:r w:rsidRPr="00305A68">
        <w:rPr>
          <w:rFonts w:ascii="Times New Roman" w:hAnsi="Times New Roman"/>
          <w:b/>
          <w:sz w:val="24"/>
          <w:szCs w:val="24"/>
        </w:rPr>
        <w:t>персональный сопровождающий ученика с особенностями развития</w:t>
      </w:r>
      <w:r w:rsidRPr="00305A68">
        <w:rPr>
          <w:rFonts w:ascii="Times New Roman" w:hAnsi="Times New Roman"/>
          <w:sz w:val="24"/>
          <w:szCs w:val="24"/>
        </w:rPr>
        <w:t>. По оценкам специалистов по внедрению инклюзии в российские школы, на сегодняшний день наиболее реалистичной является картина, когда учитель инклюзивного класса не является специалистом в области нарушения развития детей, а тьютор, наоборот, имеет соответствующее специальное образование. В таком случае тьютор берет на себя функцию специалиста, который тонко и четко выстраивает учебный процесс для подопечного, помогая учителю приспособиться к нуждам ученика с особенностями развития, не снижая при этом качества образования всего класса.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Например, тьютор может заранее договориться с учителем о том, когда наиболее уместно вызвать ученика с особенностями развития к доске. Во время урока дети по очереди выходят решать примеры, и тьютор «встречается глазами» с учителем в тот момент, когда подопечный тьютора готов идти к доске. Учитель при этом задает более легкое задание. Таким образом, ребенок получает опыт успешного ответа перед классом.</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От тьютора может потребоваться помощь в адаптации учебной программы к возможностям ученика с особенностями развития. В этом случае тьютор следит за тем, что излагает учитель, и подает материал в том объеме и на том уровне, который понятен подопечному. Ребенок при этом находится в классе, слушает и учителя, и ответы учеников, но выполняет столько заданий, сколько ему по силам. Процесс активности ученика находится под контролем тьютора.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Например, тьютор может говорить ученику, сколько слов записать с доски, направлять его при переходе от одного задания к другому, подсказывать, в какой момент лучше поднять руку и на какой вопрос учителя отвечать. Таким образом, тьютор как бы берет под контроль обучение своего подопечного, постепенно расширяя его знания и адаптируя ребенка к обучению в классе.</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2) Тьютор – </w:t>
      </w:r>
      <w:r w:rsidRPr="00305A68">
        <w:rPr>
          <w:rFonts w:ascii="Times New Roman" w:hAnsi="Times New Roman"/>
          <w:b/>
          <w:sz w:val="24"/>
          <w:szCs w:val="24"/>
        </w:rPr>
        <w:t>помощник учителя.</w:t>
      </w:r>
      <w:r w:rsidRPr="00305A68">
        <w:rPr>
          <w:rFonts w:ascii="Times New Roman" w:hAnsi="Times New Roman"/>
          <w:sz w:val="24"/>
          <w:szCs w:val="24"/>
        </w:rPr>
        <w:t xml:space="preserve"> В этом случае учебная нагрузка формируется учителем, а тьютор выступает в качестве его помощника в организационных моментах, собирая у всех учеников тетради, поддерживая дисциплину класса во время выполнения задания учителя. Учитель же в это время уделяет внимание подопечному тьютора. Если учитель стремится занимать максимально лидерскую позицию в учебной деятельности ученика с особенностями развития, а тьютор при этом не имеет специального образования (дефектология, специальная или клиническая психология и т.п.), то в такой паре самое оптимальное – стать для учителя помощником в реализации его идей относительно обучения ребенка с особенностями развития.</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3) Тьютор – второй учитель в классе. Такой подход распространен в американских школах. В силу того, что признание ребенка не способным учиться самостоятельно считается нарушением его прав, в классе, где занимается ребенок с особенностями развития, работают два учителя, которые попеременно помогают учиться всем детям, но ребенку с особенностями развития – в большей степени.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lastRenderedPageBreak/>
        <w:t>В качестве примера использования такого подхода в нашей стране можем привести опыт одной из московских школ. В инклюзивном классе общее руководство уроком осуществлял один учитель, а другой (условно – тьютор) проверял домашние задания у всех учеников, следил за ходом самостоятельной работы каждого, в том числе и за работой ученика с особенностями развития. В то время как основной преподаватель объяснял новый материал, второй учитель находился рядом со своим подопечным.</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Тьютор и учитель становятся одной командой. Здесь необходимо помнить, что учитель должен играть ведущую роль в сознании ученика.</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pStyle w:val="20"/>
        <w:ind w:firstLine="709"/>
        <w:rPr>
          <w:rFonts w:ascii="Times New Roman" w:hAnsi="Times New Roman"/>
          <w:sz w:val="24"/>
        </w:rPr>
      </w:pPr>
      <w:bookmarkStart w:id="3" w:name="_Toc284671948"/>
      <w:bookmarkStart w:id="4" w:name="_Toc284671511"/>
      <w:bookmarkStart w:id="5" w:name="_Toc284654956"/>
      <w:r w:rsidRPr="00305A68">
        <w:rPr>
          <w:rFonts w:ascii="Times New Roman" w:hAnsi="Times New Roman"/>
          <w:sz w:val="24"/>
        </w:rPr>
        <w:t>Основные этапы индивидуального сопровождения:</w:t>
      </w:r>
      <w:bookmarkEnd w:id="3"/>
      <w:bookmarkEnd w:id="4"/>
      <w:bookmarkEnd w:id="5"/>
      <w:r w:rsidRPr="00305A68">
        <w:rPr>
          <w:rFonts w:ascii="Times New Roman" w:hAnsi="Times New Roman"/>
          <w:sz w:val="24"/>
        </w:rPr>
        <w:t xml:space="preserve"> </w:t>
      </w:r>
    </w:p>
    <w:p w:rsidR="000B7E38" w:rsidRPr="00305A68" w:rsidRDefault="000B7E38" w:rsidP="000B7E38">
      <w:pPr>
        <w:spacing w:after="0"/>
        <w:ind w:firstLine="709"/>
        <w:jc w:val="both"/>
        <w:rPr>
          <w:rFonts w:ascii="Times New Roman" w:hAnsi="Times New Roman"/>
          <w:b/>
          <w:sz w:val="24"/>
          <w:szCs w:val="24"/>
          <w:u w:val="single"/>
        </w:rPr>
      </w:pPr>
    </w:p>
    <w:p w:rsidR="000B7E38" w:rsidRPr="00305A68" w:rsidRDefault="000B7E38" w:rsidP="000B7E38">
      <w:pPr>
        <w:pStyle w:val="a6"/>
        <w:numPr>
          <w:ilvl w:val="0"/>
          <w:numId w:val="12"/>
        </w:numPr>
        <w:spacing w:after="0"/>
        <w:ind w:firstLine="709"/>
        <w:jc w:val="both"/>
        <w:rPr>
          <w:rFonts w:ascii="Times New Roman" w:hAnsi="Times New Roman"/>
          <w:sz w:val="24"/>
          <w:szCs w:val="24"/>
        </w:rPr>
      </w:pPr>
      <w:r w:rsidRPr="00305A68">
        <w:rPr>
          <w:rFonts w:ascii="Times New Roman" w:hAnsi="Times New Roman"/>
          <w:sz w:val="24"/>
          <w:szCs w:val="24"/>
        </w:rPr>
        <w:t xml:space="preserve">Сбор информации о ребенке; </w:t>
      </w:r>
    </w:p>
    <w:p w:rsidR="000B7E38" w:rsidRPr="00305A68" w:rsidRDefault="000B7E38" w:rsidP="000B7E38">
      <w:pPr>
        <w:pStyle w:val="a6"/>
        <w:numPr>
          <w:ilvl w:val="0"/>
          <w:numId w:val="12"/>
        </w:numPr>
        <w:spacing w:after="0"/>
        <w:ind w:firstLine="709"/>
        <w:jc w:val="both"/>
        <w:rPr>
          <w:rFonts w:ascii="Times New Roman" w:hAnsi="Times New Roman"/>
          <w:sz w:val="24"/>
          <w:szCs w:val="24"/>
        </w:rPr>
      </w:pPr>
      <w:r w:rsidRPr="00305A68">
        <w:rPr>
          <w:rFonts w:ascii="Times New Roman" w:hAnsi="Times New Roman"/>
          <w:sz w:val="24"/>
          <w:szCs w:val="24"/>
        </w:rPr>
        <w:t xml:space="preserve">Анализ полученной информации; </w:t>
      </w:r>
    </w:p>
    <w:p w:rsidR="000B7E38" w:rsidRPr="00305A68" w:rsidRDefault="000B7E38" w:rsidP="000B7E38">
      <w:pPr>
        <w:pStyle w:val="a6"/>
        <w:numPr>
          <w:ilvl w:val="0"/>
          <w:numId w:val="12"/>
        </w:numPr>
        <w:spacing w:after="0"/>
        <w:ind w:firstLine="709"/>
        <w:jc w:val="both"/>
        <w:rPr>
          <w:rFonts w:ascii="Times New Roman" w:hAnsi="Times New Roman"/>
          <w:sz w:val="24"/>
          <w:szCs w:val="24"/>
        </w:rPr>
      </w:pPr>
      <w:r w:rsidRPr="00305A68">
        <w:rPr>
          <w:rFonts w:ascii="Times New Roman" w:hAnsi="Times New Roman"/>
          <w:sz w:val="24"/>
          <w:szCs w:val="24"/>
        </w:rPr>
        <w:t>Совместная с другими специалистами выработка рекомендаций;</w:t>
      </w:r>
    </w:p>
    <w:p w:rsidR="000B7E38" w:rsidRPr="00305A68" w:rsidRDefault="000B7E38" w:rsidP="000B7E38">
      <w:pPr>
        <w:pStyle w:val="a6"/>
        <w:numPr>
          <w:ilvl w:val="0"/>
          <w:numId w:val="12"/>
        </w:numPr>
        <w:spacing w:after="0"/>
        <w:ind w:firstLine="709"/>
        <w:jc w:val="both"/>
        <w:rPr>
          <w:rFonts w:ascii="Times New Roman" w:hAnsi="Times New Roman"/>
          <w:sz w:val="24"/>
          <w:szCs w:val="24"/>
        </w:rPr>
      </w:pPr>
      <w:r w:rsidRPr="00305A68">
        <w:rPr>
          <w:rFonts w:ascii="Times New Roman" w:hAnsi="Times New Roman"/>
          <w:sz w:val="24"/>
          <w:szCs w:val="24"/>
        </w:rPr>
        <w:t xml:space="preserve">Составление ИОПа (индивидуального плана работы с ребенком) </w:t>
      </w:r>
    </w:p>
    <w:p w:rsidR="000B7E38" w:rsidRPr="00305A68" w:rsidRDefault="000B7E38" w:rsidP="000B7E38">
      <w:pPr>
        <w:pStyle w:val="a6"/>
        <w:numPr>
          <w:ilvl w:val="0"/>
          <w:numId w:val="12"/>
        </w:numPr>
        <w:spacing w:after="0"/>
        <w:ind w:firstLine="709"/>
        <w:jc w:val="both"/>
        <w:rPr>
          <w:rFonts w:ascii="Times New Roman" w:hAnsi="Times New Roman"/>
          <w:sz w:val="24"/>
          <w:szCs w:val="24"/>
        </w:rPr>
      </w:pPr>
      <w:r w:rsidRPr="00305A68">
        <w:rPr>
          <w:rFonts w:ascii="Times New Roman" w:hAnsi="Times New Roman"/>
          <w:sz w:val="24"/>
          <w:szCs w:val="24"/>
        </w:rPr>
        <w:t xml:space="preserve">Решение поставленных задач; </w:t>
      </w:r>
    </w:p>
    <w:p w:rsidR="000B7E38" w:rsidRPr="00305A68" w:rsidRDefault="000B7E38" w:rsidP="000B7E38">
      <w:pPr>
        <w:pStyle w:val="a6"/>
        <w:numPr>
          <w:ilvl w:val="0"/>
          <w:numId w:val="12"/>
        </w:numPr>
        <w:spacing w:after="0"/>
        <w:ind w:firstLine="709"/>
        <w:jc w:val="both"/>
        <w:rPr>
          <w:rFonts w:ascii="Times New Roman" w:hAnsi="Times New Roman"/>
          <w:sz w:val="24"/>
          <w:szCs w:val="24"/>
        </w:rPr>
      </w:pPr>
      <w:r w:rsidRPr="00305A68">
        <w:rPr>
          <w:rFonts w:ascii="Times New Roman" w:hAnsi="Times New Roman"/>
          <w:sz w:val="24"/>
          <w:szCs w:val="24"/>
        </w:rPr>
        <w:t xml:space="preserve">Дальнейший анализ ситуации развития ребенка, выработка дальнейшей стратегии. </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Это общие этапы индивидуального сопровождения, они подходят для всех, поступивших в УО, дальнейшая работа ведется в случае выявления проблем в развитии ребенка или способностей. Если говорить о тьюторском сопровождении ребенка с ОВЗ, то стоит остановиться на этапах более подробно.</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u w:val="single"/>
        </w:rPr>
        <w:t>Предварительный этап</w:t>
      </w:r>
      <w:r w:rsidRPr="00305A68">
        <w:rPr>
          <w:rFonts w:ascii="Times New Roman" w:hAnsi="Times New Roman"/>
          <w:sz w:val="24"/>
          <w:szCs w:val="24"/>
        </w:rPr>
        <w:t xml:space="preserve"> или этап установления контакта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Предварительный этап включает в себя получение запроса на сопровождение. Решение о необходимости сопровождения может осуществляться по заявлению родителей (законных  представителей) ребенка с ОВЗ и/или на основании заключения психолого-медико-педагогической комиссий (ПМПК).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Хороший контакт тьютора со специалистами ПМПК существенно облегчает, как работу тьютора, так и делает более эффективным проце</w:t>
      </w:r>
      <w:proofErr w:type="gramStart"/>
      <w:r w:rsidRPr="00305A68">
        <w:rPr>
          <w:rFonts w:ascii="Times New Roman" w:hAnsi="Times New Roman"/>
          <w:sz w:val="24"/>
          <w:szCs w:val="24"/>
        </w:rPr>
        <w:t>сс вкл</w:t>
      </w:r>
      <w:proofErr w:type="gramEnd"/>
      <w:r w:rsidRPr="00305A68">
        <w:rPr>
          <w:rFonts w:ascii="Times New Roman" w:hAnsi="Times New Roman"/>
          <w:sz w:val="24"/>
          <w:szCs w:val="24"/>
        </w:rPr>
        <w:t>ючения ребенка с ОВЗ в новую сферу деятельности. Подробно о работе ПМПК и о технологии определения индивидуального образовательного маршрута можно прочитать во втором выпуске методического пособия «Инклюзивное образование» («Инклюзивное образование» выпуск 2, – Технология определения образовательного маршрута для ребенка с ОВЗ,  Семаго Н.Я. – М.: Центр «Школьная книга», 2010). Вариант описания деятельности ПМПК также рассматривается в книге Ержаковой Е.А. Резниковой Е.В. «Основы интегрированного обучения» М.- 2008.</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Важным параметром сопровождения является доступность тьюторской помощи, информационная, временная и территориальная доступность.</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На предварительном этапе тьютор знакомится с результатами диагностики ребенка, проведенной специалистами, с медицинской картой ребенка, утвержденным образовательным маршрутом; встречается со специалистами и представителями ПМПК для получения рекомендаций.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lastRenderedPageBreak/>
        <w:t>Получив общие сведения, он знакомится с самим ребенком и его семьей, узнает об особенностях, интересах, сильных и слабых сторонах своего подопечного. Происходит постепенное установление контакта.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На этом этапе часто необходимо заранее познакомить ребенка с помещениями, где он будет заниматься, его рабочим местом, местами общего пользования.</w:t>
      </w:r>
    </w:p>
    <w:p w:rsidR="000B7E38" w:rsidRPr="00305A68" w:rsidRDefault="000B7E38" w:rsidP="000B7E38">
      <w:pPr>
        <w:spacing w:after="0"/>
        <w:ind w:firstLine="709"/>
        <w:jc w:val="both"/>
        <w:rPr>
          <w:rFonts w:ascii="Times New Roman" w:hAnsi="Times New Roman"/>
          <w:sz w:val="24"/>
          <w:szCs w:val="24"/>
        </w:rPr>
      </w:pPr>
      <w:proofErr w:type="gramStart"/>
      <w:r w:rsidRPr="00305A68">
        <w:rPr>
          <w:rFonts w:ascii="Times New Roman" w:hAnsi="Times New Roman"/>
          <w:sz w:val="24"/>
          <w:szCs w:val="24"/>
        </w:rPr>
        <w:t>Если в ОУ нет координатора по инклюзии (о его работе можно прочитать в третьем выпуске методического пособия «Инклюзивное образование» («Инклюзивное образование» выпуск 3 - Организация деятельности координатора по инклюзии в ОУ, Дмитриева Т.П. – М.: Центр «Школьная книга», 2010), тьютору целесообразно заранее провести встречи с родителями, учащимися, педагогическим коллективом для разъяснения и информирования, подготовки к приходу в ОУ ребёнка с ОВЗ</w:t>
      </w:r>
      <w:proofErr w:type="gramEnd"/>
      <w:r w:rsidRPr="00305A68">
        <w:rPr>
          <w:rFonts w:ascii="Times New Roman" w:hAnsi="Times New Roman"/>
          <w:sz w:val="24"/>
          <w:szCs w:val="24"/>
        </w:rPr>
        <w:t>, формирование социального интереса к инклюзивному образованию у всех участников. Это могут быть беседы на родительском собрании, показ фильмов о детях с ОВЗ, об инклюзивном образовании. Интересен в этой связи опыт проведения «Уроков доброты», которые разработала и внедряет РООИ «Перспектива». Важно стимулировать активность детей класса в организации школьной жизни. Так, например участие учеников в составлении правил совместной работы – залог того, что эти правила будут восприняты детьми и ученики начнут им следовать. Пример «Правил общения», которые можно обсудить и принять в классе, где учится ребенок с ОВЗ, предложенные И.В.Карпенковой:</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1. Я умею слушать.</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2. Я умею ждать.</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3. Я могу помочь, когда меня просят.</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4. Если я не могу договориться с товарищем о чем-то, я попрошу помочь </w:t>
      </w:r>
      <w:proofErr w:type="gramStart"/>
      <w:r w:rsidRPr="00305A68">
        <w:rPr>
          <w:rFonts w:ascii="Times New Roman" w:hAnsi="Times New Roman"/>
          <w:sz w:val="24"/>
          <w:szCs w:val="24"/>
        </w:rPr>
        <w:t>старшего</w:t>
      </w:r>
      <w:proofErr w:type="gramEnd"/>
      <w:r w:rsidRPr="00305A68">
        <w:rPr>
          <w:rFonts w:ascii="Times New Roman" w:hAnsi="Times New Roman"/>
          <w:sz w:val="24"/>
          <w:szCs w:val="24"/>
        </w:rPr>
        <w:t>.</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5. Если я не могу помочь сам, то могу попросить о помощи товарища или взрослого.</w:t>
      </w:r>
    </w:p>
    <w:p w:rsidR="000B7E38" w:rsidRPr="00305A68" w:rsidRDefault="000B7E38" w:rsidP="000B7E38">
      <w:pPr>
        <w:spacing w:after="0"/>
        <w:ind w:firstLine="709"/>
        <w:jc w:val="both"/>
        <w:rPr>
          <w:rFonts w:ascii="Times New Roman" w:hAnsi="Times New Roman"/>
          <w:sz w:val="24"/>
          <w:szCs w:val="24"/>
          <w:u w:val="single"/>
        </w:rPr>
      </w:pPr>
    </w:p>
    <w:p w:rsidR="000B7E38" w:rsidRPr="00305A68" w:rsidRDefault="000B7E38" w:rsidP="000B7E38">
      <w:pPr>
        <w:spacing w:after="0"/>
        <w:ind w:firstLine="709"/>
        <w:jc w:val="both"/>
        <w:rPr>
          <w:rFonts w:ascii="Times New Roman" w:hAnsi="Times New Roman"/>
          <w:sz w:val="24"/>
          <w:szCs w:val="24"/>
          <w:u w:val="single"/>
        </w:rPr>
      </w:pPr>
      <w:r w:rsidRPr="00305A68">
        <w:rPr>
          <w:rFonts w:ascii="Times New Roman" w:hAnsi="Times New Roman"/>
          <w:sz w:val="24"/>
          <w:szCs w:val="24"/>
          <w:u w:val="single"/>
        </w:rPr>
        <w:t>Адаптационный этап</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На этом этапе идет повседневная, последовательная работа тьютора и ученика по вхождению в образовательный процесс и социальную жизнь ОУ, постепенное включение ребёнка в различные учебные и внеучебные ситуации. Под адаптацией понимается приспособление к нуждам ребенка с ОВЗ:</w:t>
      </w:r>
    </w:p>
    <w:p w:rsidR="000B7E38" w:rsidRPr="00305A68" w:rsidRDefault="000B7E38" w:rsidP="000B7E38">
      <w:pPr>
        <w:numPr>
          <w:ilvl w:val="0"/>
          <w:numId w:val="13"/>
        </w:numPr>
        <w:spacing w:after="0" w:line="240" w:lineRule="auto"/>
        <w:ind w:left="1208" w:firstLine="709"/>
        <w:jc w:val="both"/>
        <w:rPr>
          <w:rFonts w:ascii="Times New Roman" w:hAnsi="Times New Roman"/>
          <w:sz w:val="24"/>
          <w:szCs w:val="24"/>
        </w:rPr>
      </w:pPr>
      <w:r w:rsidRPr="00305A68">
        <w:rPr>
          <w:rFonts w:ascii="Times New Roman" w:hAnsi="Times New Roman"/>
          <w:sz w:val="24"/>
          <w:szCs w:val="24"/>
        </w:rPr>
        <w:t>помещений школы;</w:t>
      </w:r>
    </w:p>
    <w:p w:rsidR="000B7E38" w:rsidRPr="00305A68" w:rsidRDefault="000B7E38" w:rsidP="000B7E38">
      <w:pPr>
        <w:numPr>
          <w:ilvl w:val="0"/>
          <w:numId w:val="13"/>
        </w:numPr>
        <w:spacing w:after="0" w:line="240" w:lineRule="auto"/>
        <w:ind w:left="1208" w:firstLine="709"/>
        <w:jc w:val="both"/>
        <w:rPr>
          <w:rFonts w:ascii="Times New Roman" w:hAnsi="Times New Roman"/>
          <w:sz w:val="24"/>
          <w:szCs w:val="24"/>
        </w:rPr>
      </w:pPr>
      <w:r w:rsidRPr="00305A68">
        <w:rPr>
          <w:rFonts w:ascii="Times New Roman" w:hAnsi="Times New Roman"/>
          <w:sz w:val="24"/>
          <w:szCs w:val="24"/>
        </w:rPr>
        <w:t>режима дня;</w:t>
      </w:r>
    </w:p>
    <w:p w:rsidR="000B7E38" w:rsidRPr="00305A68" w:rsidRDefault="000B7E38" w:rsidP="000B7E38">
      <w:pPr>
        <w:numPr>
          <w:ilvl w:val="0"/>
          <w:numId w:val="13"/>
        </w:numPr>
        <w:spacing w:after="0" w:line="240" w:lineRule="auto"/>
        <w:ind w:left="1208" w:firstLine="709"/>
        <w:jc w:val="both"/>
        <w:rPr>
          <w:rFonts w:ascii="Times New Roman" w:hAnsi="Times New Roman"/>
          <w:sz w:val="24"/>
          <w:szCs w:val="24"/>
        </w:rPr>
      </w:pPr>
      <w:r w:rsidRPr="00305A68">
        <w:rPr>
          <w:rFonts w:ascii="Times New Roman" w:hAnsi="Times New Roman"/>
          <w:sz w:val="24"/>
          <w:szCs w:val="24"/>
        </w:rPr>
        <w:t>учебных программ;</w:t>
      </w:r>
    </w:p>
    <w:p w:rsidR="000B7E38" w:rsidRPr="00305A68" w:rsidRDefault="000B7E38" w:rsidP="000B7E38">
      <w:pPr>
        <w:numPr>
          <w:ilvl w:val="0"/>
          <w:numId w:val="13"/>
        </w:numPr>
        <w:spacing w:after="0" w:line="240" w:lineRule="auto"/>
        <w:ind w:left="1208" w:firstLine="709"/>
        <w:jc w:val="both"/>
        <w:rPr>
          <w:rFonts w:ascii="Times New Roman" w:hAnsi="Times New Roman"/>
          <w:sz w:val="24"/>
          <w:szCs w:val="24"/>
        </w:rPr>
      </w:pPr>
      <w:r w:rsidRPr="00305A68">
        <w:rPr>
          <w:rFonts w:ascii="Times New Roman" w:hAnsi="Times New Roman"/>
          <w:sz w:val="24"/>
          <w:szCs w:val="24"/>
        </w:rPr>
        <w:t>методических пособий.</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Сроки адаптации детей в школе очень индивидуальны и зависят от типа особенностей развития. Они варьируются в пределах нескольких месяцев, у детей с аутизмом могут составлять 1-1,5 года. Период адаптации значительно сокращается у детей, которые до школы посещали дошкольные образовательные учреждения: ДОУ, центры психо-коррекционной поддержки и т.д.</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На этом этапе тьютор осознает составляющие и особенности задач, стоящих перед ребенком с ОВЗ, и потенциальные возможности решения, определение позитивных и негативных факторов влияния на ситуацию.</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Здесь важно не забывать, что помощь должна быть разумно дозирована, носить направляющий характер и побуждать ребенка к самостоятельности. «Взаимодействие </w:t>
      </w:r>
      <w:r w:rsidRPr="00305A68">
        <w:rPr>
          <w:rFonts w:ascii="Times New Roman" w:hAnsi="Times New Roman"/>
          <w:sz w:val="24"/>
          <w:szCs w:val="24"/>
        </w:rPr>
        <w:lastRenderedPageBreak/>
        <w:t xml:space="preserve">тьютора и ребенка – это поступательное движение от «симбиоза» с тьютором к максимальной самостоятельности ребенка в школьной жизни», - Карпенкова И.В. </w:t>
      </w:r>
    </w:p>
    <w:p w:rsidR="000B7E38" w:rsidRPr="00305A68" w:rsidRDefault="000B7E38" w:rsidP="000B7E38">
      <w:pPr>
        <w:spacing w:after="0"/>
        <w:ind w:firstLine="709"/>
        <w:jc w:val="both"/>
        <w:rPr>
          <w:rFonts w:ascii="Times New Roman" w:hAnsi="Times New Roman"/>
          <w:sz w:val="24"/>
          <w:szCs w:val="24"/>
          <w:u w:val="single"/>
        </w:rPr>
      </w:pPr>
      <w:r w:rsidRPr="00305A68">
        <w:rPr>
          <w:rFonts w:ascii="Times New Roman" w:hAnsi="Times New Roman"/>
          <w:sz w:val="24"/>
          <w:szCs w:val="24"/>
          <w:u w:val="single"/>
        </w:rPr>
        <w:t>Помощь и оценка первых результатов</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Освоившись в новой среде, при условии постоянного получения положительной эмоциональной поддержки, ребенок с ОВЗ переходит на новый этап, который характеризуется снижением тревожности и  напряжения. Теперь акцент тьюторства переносится в сферу углубления социализации и коррекционно-развивающего обучения. Здесь важно поддерживать мотивацию ребенка, дать ему возможность почувствовать его успехи. Проводится анализ и оценка первых результатов.</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Более детально и подробно деятельность тьютора освещена в книге Карпенковой И.В. «Тьютор в инклюзивной школе»: сопровождение ребенка с особенностями развития. Из опыта работы, - М., ЦППРиК «Тверской»,</w:t>
      </w:r>
      <w:r w:rsidRPr="00305A68">
        <w:rPr>
          <w:rFonts w:ascii="Times New Roman" w:hAnsi="Times New Roman"/>
          <w:i/>
          <w:sz w:val="24"/>
          <w:szCs w:val="24"/>
        </w:rPr>
        <w:t xml:space="preserve"> 2010,</w:t>
      </w:r>
      <w:r w:rsidRPr="00305A68">
        <w:rPr>
          <w:rFonts w:ascii="Times New Roman" w:hAnsi="Times New Roman"/>
          <w:sz w:val="24"/>
          <w:szCs w:val="24"/>
        </w:rPr>
        <w:t xml:space="preserve"> где рассказано о методическом обеспечении профессии тьютора, приведены примеры индивидуальных планов работы с ребенком, адаптации учебного материала, ведения дневника наблюдений, приемы работы с некоторыми видами особенностей.</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На каждом этапе тьютор наблюдает и информирует родителей и всех участников образовательного процесса о процессе обучения и социализации ребенка, при необходимости организует консультации ребёнка у специалистов, налаживает сотрудничество со специалистами других организаций, занимающихся с ребёнком с ОВЗ, посещающего ОУ.</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Последним этапом, если это возможно, должен стать постепенный выход сопровождающего из посреднической роли тьютора, предоставление ребенку максимальной самостоятельности в учебе с последующей отсроченной оценкой. Выход тьютора из системы или уменьшение его влияния является критерием его эффективности. </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pStyle w:val="20"/>
        <w:ind w:firstLine="709"/>
        <w:jc w:val="center"/>
        <w:rPr>
          <w:rFonts w:ascii="Times New Roman" w:hAnsi="Times New Roman"/>
          <w:sz w:val="24"/>
        </w:rPr>
      </w:pPr>
      <w:bookmarkStart w:id="6" w:name="_Toc284671949"/>
      <w:bookmarkStart w:id="7" w:name="_Toc284671512"/>
      <w:r w:rsidRPr="00305A68">
        <w:rPr>
          <w:rFonts w:ascii="Times New Roman" w:hAnsi="Times New Roman"/>
          <w:sz w:val="24"/>
        </w:rPr>
        <w:t>Ведение документации</w:t>
      </w:r>
      <w:bookmarkEnd w:id="6"/>
      <w:bookmarkEnd w:id="7"/>
    </w:p>
    <w:p w:rsidR="000B7E38" w:rsidRPr="00305A68" w:rsidRDefault="000B7E38" w:rsidP="000B7E38">
      <w:pPr>
        <w:pStyle w:val="20"/>
        <w:ind w:firstLine="709"/>
        <w:jc w:val="center"/>
        <w:rPr>
          <w:rFonts w:ascii="Times New Roman" w:hAnsi="Times New Roman"/>
          <w:sz w:val="24"/>
        </w:rPr>
      </w:pPr>
    </w:p>
    <w:p w:rsidR="000B7E38" w:rsidRPr="00305A68" w:rsidRDefault="000B7E38" w:rsidP="000B7E38">
      <w:pPr>
        <w:spacing w:after="0"/>
        <w:ind w:firstLine="709"/>
        <w:jc w:val="both"/>
        <w:rPr>
          <w:rFonts w:ascii="Times New Roman" w:hAnsi="Times New Roman"/>
          <w:b/>
          <w:sz w:val="24"/>
          <w:szCs w:val="24"/>
          <w:u w:val="single"/>
        </w:rPr>
      </w:pPr>
      <w:r w:rsidRPr="00305A68">
        <w:rPr>
          <w:rFonts w:ascii="Times New Roman" w:hAnsi="Times New Roman"/>
          <w:sz w:val="24"/>
          <w:szCs w:val="24"/>
        </w:rPr>
        <w:t xml:space="preserve">Для успешной работы тьютора предусмотрено ведение им следующей </w:t>
      </w:r>
      <w:r w:rsidRPr="00305A68">
        <w:rPr>
          <w:rFonts w:ascii="Times New Roman" w:hAnsi="Times New Roman"/>
          <w:b/>
          <w:sz w:val="24"/>
          <w:szCs w:val="24"/>
          <w:u w:val="single"/>
        </w:rPr>
        <w:t>документации:</w:t>
      </w:r>
    </w:p>
    <w:p w:rsidR="000B7E38" w:rsidRPr="00305A68" w:rsidRDefault="000B7E38" w:rsidP="000B7E38">
      <w:pPr>
        <w:numPr>
          <w:ilvl w:val="0"/>
          <w:numId w:val="14"/>
        </w:numPr>
        <w:spacing w:after="0"/>
        <w:ind w:firstLine="709"/>
        <w:jc w:val="both"/>
        <w:rPr>
          <w:rFonts w:ascii="Times New Roman" w:hAnsi="Times New Roman"/>
          <w:sz w:val="24"/>
          <w:szCs w:val="24"/>
        </w:rPr>
      </w:pPr>
      <w:r w:rsidRPr="00305A68">
        <w:rPr>
          <w:rFonts w:ascii="Times New Roman" w:hAnsi="Times New Roman"/>
          <w:sz w:val="24"/>
          <w:szCs w:val="24"/>
        </w:rPr>
        <w:t xml:space="preserve">Рекомендации специалистов для работы с ребенком с ОВЗ. </w:t>
      </w:r>
    </w:p>
    <w:p w:rsidR="000B7E38" w:rsidRPr="00305A68" w:rsidRDefault="000B7E38" w:rsidP="000B7E38">
      <w:pPr>
        <w:numPr>
          <w:ilvl w:val="0"/>
          <w:numId w:val="14"/>
        </w:numPr>
        <w:spacing w:after="0"/>
        <w:ind w:firstLine="709"/>
        <w:jc w:val="both"/>
        <w:rPr>
          <w:rFonts w:ascii="Times New Roman" w:hAnsi="Times New Roman"/>
          <w:sz w:val="24"/>
          <w:szCs w:val="24"/>
        </w:rPr>
      </w:pPr>
      <w:r w:rsidRPr="00305A68">
        <w:rPr>
          <w:rFonts w:ascii="Times New Roman" w:hAnsi="Times New Roman"/>
          <w:sz w:val="24"/>
          <w:szCs w:val="24"/>
        </w:rPr>
        <w:t xml:space="preserve">Дневник наблюдений за ребенком.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Дневник – форма отчетности, которая позволяет фиксировать наблюдения, отслеживать динамику развития ребенка.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Виды дневников:</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1. Дневник, в котором тьютор фиксирует значимые проявления поведения подопечного с целью отслеживания динамики учебной и социальной жизни подопечного. Помимо особенностей поведения ребенка тьютор фиксирует и свои действия, и действия учителя; эмоциональные реакции на ту или иную ситуацию.</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Ежедневные записи дневника помогут проследить, как ребенок включается в задания, в коммуникацию, что меняется, с какими трудностями он сталкивается.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2. Дневник как форма приложения к отчетности перед вышестоящей психолого-педагогической инстанцией. Такая форма отчетности должна вестись в соответствии с требованиями этой инстанции. Логика документа такого рода предполагает наличие даты записей, цели (она может быть общей, в начале дневника), задач, используемых методов и отметки типа «удалось – не удалось». </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lastRenderedPageBreak/>
        <w:t>3. Дневник как способ информирования родителей о жизни, учебе и успехах их ребенка. Благодаря такой форме дневника родители смогут максимально полно представить себе картину жизни их ребенка в школе и понять, как проходит процесс обучения. Нередко чтение записей тьютора бывает очень полезным для родителей, так как позволяет им прийти к осознанию того, что их ребенок успешен в деятельности и может вести активную жизнь без их участия.</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xml:space="preserve">Тьютор может вести любые другие записи, помогающие объективно оценить возможности ребенка; выявить проблемы, с которыми необходимо работать; сформулировать конкретные задачи в работе с данным учеником; составить индивидуальный план работы. Например, заполнять в начале и в конце полугодия, или учебного года таблицу сформированности основных навыков, предложенную И.В.Карпенковой: </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right"/>
        <w:rPr>
          <w:rFonts w:ascii="Times New Roman" w:hAnsi="Times New Roman"/>
          <w:sz w:val="24"/>
          <w:szCs w:val="24"/>
        </w:rPr>
      </w:pPr>
      <w:r w:rsidRPr="00305A68">
        <w:rPr>
          <w:rFonts w:ascii="Times New Roman" w:hAnsi="Times New Roman"/>
          <w:sz w:val="24"/>
          <w:szCs w:val="24"/>
        </w:rPr>
        <w:t>Таблица сформированности основных навыков</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0"/>
        <w:gridCol w:w="2178"/>
      </w:tblGrid>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tcPr>
          <w:p w:rsidR="000B7E38" w:rsidRPr="00305A68" w:rsidRDefault="000B7E38">
            <w:pPr>
              <w:ind w:firstLine="709"/>
              <w:jc w:val="center"/>
              <w:rPr>
                <w:rFonts w:ascii="Times New Roman" w:hAnsi="Times New Roman"/>
                <w:sz w:val="24"/>
                <w:szCs w:val="24"/>
              </w:rPr>
            </w:pPr>
          </w:p>
          <w:p w:rsidR="000B7E38" w:rsidRPr="00305A68" w:rsidRDefault="000B7E38">
            <w:pPr>
              <w:ind w:firstLine="709"/>
              <w:jc w:val="center"/>
              <w:rPr>
                <w:rFonts w:ascii="Times New Roman" w:hAnsi="Times New Roman"/>
                <w:b/>
                <w:sz w:val="24"/>
                <w:szCs w:val="24"/>
              </w:rPr>
            </w:pPr>
            <w:r w:rsidRPr="00305A68">
              <w:rPr>
                <w:rFonts w:ascii="Times New Roman" w:hAnsi="Times New Roman"/>
                <w:b/>
                <w:sz w:val="24"/>
                <w:szCs w:val="24"/>
              </w:rPr>
              <w:t>Деятельность ребенка</w:t>
            </w:r>
          </w:p>
        </w:tc>
        <w:tc>
          <w:tcPr>
            <w:tcW w:w="2178"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Делает  +</w:t>
            </w:r>
          </w:p>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Делает не всегда  +-</w:t>
            </w:r>
          </w:p>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 xml:space="preserve">Делает, но редко  -+ </w:t>
            </w:r>
          </w:p>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Не делает -</w:t>
            </w: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Маршрутная деятельность</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ind w:firstLine="709"/>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Знает, где раздевалка; приходя в школу, идет в раздевалку, в соответствующее место; верхнюю одежду вешает на вешалку, переобувается, пакет с обувью также вешает на вешалку</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ind w:firstLine="709"/>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Берет свой портфель и идет в свой класс</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В классе находит свое место; достает из портфеля необходимые вещи, в соответствии с уроком; портфель помещает на соответствующее место</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В течение урока находится в классе, сидит или двигается в соответствии с указаниями учителя</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После урока меняет учебники и тетради для следующего урока</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Во время перемены вместе с другими учениками под руководством учителя выходит из класса, гуляет в рекреации или идет в столовую, в спортзал, в другие классы, после уроков – в раздевалку</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После уроков собирает все вещи в портфель</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Другое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Витальная деятельность</w:t>
            </w:r>
          </w:p>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(навыки самообслуживания)</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b/>
                <w:i/>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Во время урока (или на перемене) может попроситься в туалет</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Может самостоятельно сходить в туалет во время перемены</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lastRenderedPageBreak/>
              <w:t>Моет руки перед едой и после туалета</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Находясь в столовой, ест</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Другое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Коммуникативная деятельность</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b/>
                <w:i/>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Выполняет инструкции учителя</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Может повторять действия за учителем</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Смотрит на учителя</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Задает вопросы</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Отвечает на вопросы</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Поднимает руку, когда знает ответ</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Может по просьбе учителя выйти из-за парты и ответить у доски</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Копирует то, что делают другие ученики, если не успел за учителем</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На перемене общается со сверстниками</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Другое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Учебная деятельность</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b/>
                <w:i/>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Может самостоятельно писать</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Может самостоятельно открыть учебник или тетрадь на нужном месте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Пользуется не только ручкой, но и остальными канцтоварами, в соответствии с заданием</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Рисует</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Пользуется красками, фломастерами, мелками</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Другое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Этика отношений</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b/>
                <w:i/>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Здоровается (прощается) в соответствии с ситуацией</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Обращается к учителям на «вы», к сверстникам – на «ты»</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Ждет, когда надо ждать всех</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Помогает другим, по просьбе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Помогает другим, без просьбы, по ситуации</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Поздравляет, выражает радость успеху других</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proofErr w:type="gramStart"/>
            <w:r w:rsidRPr="00305A68">
              <w:rPr>
                <w:rFonts w:ascii="Times New Roman" w:hAnsi="Times New Roman"/>
                <w:sz w:val="24"/>
                <w:szCs w:val="24"/>
              </w:rPr>
              <w:t>Переживает за других в случае грустной ситуации</w:t>
            </w:r>
            <w:proofErr w:type="gramEnd"/>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Другое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b/>
                <w:i/>
                <w:sz w:val="24"/>
                <w:szCs w:val="24"/>
              </w:rPr>
            </w:pPr>
            <w:r w:rsidRPr="00305A68">
              <w:rPr>
                <w:rFonts w:ascii="Times New Roman" w:hAnsi="Times New Roman"/>
                <w:b/>
                <w:i/>
                <w:sz w:val="24"/>
                <w:szCs w:val="24"/>
              </w:rPr>
              <w:t>Осознавание себя и смысла учебы</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b/>
                <w:i/>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Радуется похвале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Понимает и серьезен, когда его действия критикуют</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Стремится исправить свое поведение или оценку</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Выражает разную степень интереса к темам и урокам</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Что-то любит больше, что-то меньше (рисовать, двигаться, слушать)</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r w:rsidR="000B7E38" w:rsidRPr="00305A68" w:rsidTr="000B7E38">
        <w:trPr>
          <w:jc w:val="center"/>
        </w:trPr>
        <w:tc>
          <w:tcPr>
            <w:tcW w:w="7000" w:type="dxa"/>
            <w:tcBorders>
              <w:top w:val="single" w:sz="4" w:space="0" w:color="auto"/>
              <w:left w:val="single" w:sz="4" w:space="0" w:color="auto"/>
              <w:bottom w:val="single" w:sz="4" w:space="0" w:color="auto"/>
              <w:right w:val="single" w:sz="4" w:space="0" w:color="auto"/>
            </w:tcBorders>
            <w:hideMark/>
          </w:tcPr>
          <w:p w:rsidR="000B7E38" w:rsidRPr="00305A68" w:rsidRDefault="000B7E38">
            <w:pPr>
              <w:spacing w:after="0"/>
              <w:ind w:firstLine="709"/>
              <w:jc w:val="both"/>
              <w:rPr>
                <w:rFonts w:ascii="Times New Roman" w:hAnsi="Times New Roman"/>
                <w:sz w:val="24"/>
                <w:szCs w:val="24"/>
              </w:rPr>
            </w:pPr>
            <w:r w:rsidRPr="00305A68">
              <w:rPr>
                <w:rFonts w:ascii="Times New Roman" w:hAnsi="Times New Roman"/>
                <w:sz w:val="24"/>
                <w:szCs w:val="24"/>
              </w:rPr>
              <w:t>Другое</w:t>
            </w:r>
          </w:p>
        </w:tc>
        <w:tc>
          <w:tcPr>
            <w:tcW w:w="2178" w:type="dxa"/>
            <w:tcBorders>
              <w:top w:val="single" w:sz="4" w:space="0" w:color="auto"/>
              <w:left w:val="single" w:sz="4" w:space="0" w:color="auto"/>
              <w:bottom w:val="single" w:sz="4" w:space="0" w:color="auto"/>
              <w:right w:val="single" w:sz="4" w:space="0" w:color="auto"/>
            </w:tcBorders>
          </w:tcPr>
          <w:p w:rsidR="000B7E38" w:rsidRPr="00305A68" w:rsidRDefault="000B7E38">
            <w:pPr>
              <w:spacing w:after="0"/>
              <w:ind w:firstLine="709"/>
              <w:jc w:val="both"/>
              <w:rPr>
                <w:rFonts w:ascii="Times New Roman" w:hAnsi="Times New Roman"/>
                <w:sz w:val="24"/>
                <w:szCs w:val="24"/>
              </w:rPr>
            </w:pPr>
          </w:p>
        </w:tc>
      </w:tr>
    </w:tbl>
    <w:p w:rsidR="000B7E38" w:rsidRPr="00305A68" w:rsidRDefault="000B7E38" w:rsidP="000B7E38">
      <w:pPr>
        <w:spacing w:after="0"/>
        <w:ind w:firstLine="709"/>
        <w:jc w:val="both"/>
        <w:rPr>
          <w:rFonts w:ascii="Times New Roman" w:hAnsi="Times New Roman"/>
          <w:sz w:val="24"/>
          <w:szCs w:val="24"/>
          <w:u w:val="single"/>
        </w:rPr>
      </w:pPr>
    </w:p>
    <w:p w:rsidR="000B7E38" w:rsidRPr="00305A68" w:rsidRDefault="000B7E38" w:rsidP="000B7E38">
      <w:pPr>
        <w:spacing w:after="0"/>
        <w:ind w:firstLine="709"/>
        <w:jc w:val="center"/>
        <w:rPr>
          <w:rFonts w:ascii="Times New Roman" w:hAnsi="Times New Roman"/>
          <w:sz w:val="24"/>
          <w:szCs w:val="24"/>
          <w:u w:val="single"/>
        </w:rPr>
      </w:pPr>
      <w:r w:rsidRPr="00305A68">
        <w:rPr>
          <w:rStyle w:val="2"/>
          <w:rFonts w:ascii="Times New Roman" w:eastAsia="Calibri" w:hAnsi="Times New Roman"/>
          <w:sz w:val="24"/>
        </w:rPr>
        <w:t>Содержание и специфика деятельности тьютора</w:t>
      </w:r>
    </w:p>
    <w:p w:rsidR="000B7E38" w:rsidRPr="00305A68" w:rsidRDefault="000B7E38" w:rsidP="000B7E38">
      <w:pPr>
        <w:spacing w:after="0"/>
        <w:ind w:firstLine="709"/>
        <w:jc w:val="both"/>
        <w:rPr>
          <w:rFonts w:ascii="Times New Roman" w:hAnsi="Times New Roman"/>
          <w:sz w:val="24"/>
          <w:szCs w:val="24"/>
        </w:rPr>
      </w:pPr>
      <w:bookmarkStart w:id="8" w:name="_Toc284671950"/>
      <w:bookmarkStart w:id="9" w:name="_Toc284671513"/>
      <w:r w:rsidRPr="00305A68">
        <w:rPr>
          <w:rStyle w:val="2"/>
          <w:rFonts w:ascii="Times New Roman" w:eastAsia="Calibri" w:hAnsi="Times New Roman"/>
          <w:b w:val="0"/>
          <w:sz w:val="24"/>
        </w:rPr>
        <w:lastRenderedPageBreak/>
        <w:t>Содержание и специфика деятельности тьютора</w:t>
      </w:r>
      <w:bookmarkEnd w:id="8"/>
      <w:bookmarkEnd w:id="9"/>
      <w:r w:rsidRPr="00305A68">
        <w:rPr>
          <w:rFonts w:ascii="Times New Roman" w:hAnsi="Times New Roman"/>
          <w:sz w:val="24"/>
          <w:szCs w:val="24"/>
        </w:rPr>
        <w:t xml:space="preserve"> обуславливается многими факторами, в том числе:</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спецификой нарушений развития ребёнка;</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уровнем его активности;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степенью готовности учреждения к инклюзивному образованию, стадии включенности ОУ в работу по развитию инклюзивной практики;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степенью подготовленности педагогического коллектива, возможностью дополнительного образования;</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степенью заинтересованности в коррекционном процессе родителей;</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уровнем профессиональной компетентности самого специалиста.</w:t>
      </w:r>
    </w:p>
    <w:p w:rsidR="000B7E38" w:rsidRPr="00305A68" w:rsidRDefault="000B7E38" w:rsidP="000B7E38">
      <w:pPr>
        <w:spacing w:after="0"/>
        <w:ind w:firstLine="709"/>
        <w:jc w:val="both"/>
        <w:rPr>
          <w:rFonts w:ascii="Times New Roman" w:hAnsi="Times New Roman"/>
          <w:sz w:val="24"/>
          <w:szCs w:val="24"/>
        </w:rPr>
      </w:pPr>
    </w:p>
    <w:p w:rsidR="000B7E38" w:rsidRPr="00305A68" w:rsidRDefault="000B7E38" w:rsidP="000B7E38">
      <w:pPr>
        <w:spacing w:after="0"/>
        <w:ind w:firstLine="709"/>
        <w:jc w:val="both"/>
        <w:rPr>
          <w:rFonts w:ascii="Times New Roman" w:hAnsi="Times New Roman"/>
          <w:sz w:val="24"/>
          <w:szCs w:val="24"/>
        </w:rPr>
      </w:pPr>
      <w:bookmarkStart w:id="10" w:name="_Toc284671951"/>
      <w:bookmarkStart w:id="11" w:name="_Toc284671514"/>
      <w:r w:rsidRPr="00305A68">
        <w:rPr>
          <w:rStyle w:val="2"/>
          <w:rFonts w:ascii="Times New Roman" w:eastAsia="Calibri" w:hAnsi="Times New Roman"/>
          <w:sz w:val="24"/>
        </w:rPr>
        <w:t>Успешность тьюторской деятельности</w:t>
      </w:r>
      <w:bookmarkEnd w:id="10"/>
      <w:bookmarkEnd w:id="11"/>
      <w:r w:rsidRPr="00305A68">
        <w:rPr>
          <w:rFonts w:ascii="Times New Roman" w:hAnsi="Times New Roman"/>
          <w:sz w:val="24"/>
          <w:szCs w:val="24"/>
        </w:rPr>
        <w:t xml:space="preserve"> зависит от многих факторов:</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психологическая готовность администрации и коллектива ОУ к инклюзии, понимание основных ценностей, инклюзивной дятельности, согласия с ними;</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наличие необходимых специалистов или договоренности о психолого-педагогическом сопровождении детей с ОВЗ специалистами из Ресурсных центров, Центров психолого-педагогического развития и коррекции, ППМС центров;</w:t>
      </w:r>
    </w:p>
    <w:p w:rsidR="000B7E38" w:rsidRPr="00305A68" w:rsidRDefault="000B7E38" w:rsidP="000B7E38">
      <w:pPr>
        <w:spacing w:after="0"/>
        <w:ind w:firstLine="709"/>
        <w:jc w:val="both"/>
        <w:rPr>
          <w:rFonts w:ascii="Times New Roman" w:hAnsi="Times New Roman"/>
          <w:sz w:val="24"/>
          <w:szCs w:val="24"/>
        </w:rPr>
      </w:pPr>
      <w:r w:rsidRPr="00305A68">
        <w:rPr>
          <w:rFonts w:ascii="Times New Roman" w:hAnsi="Times New Roman"/>
          <w:sz w:val="24"/>
          <w:szCs w:val="24"/>
        </w:rPr>
        <w:t>- наличие специальных условий обучения и воспитания детей с ограниченными возможностями здоровья.</w:t>
      </w:r>
    </w:p>
    <w:p w:rsidR="000B7E38" w:rsidRPr="00305A68" w:rsidRDefault="000B7E38" w:rsidP="000B7E38">
      <w:pPr>
        <w:ind w:firstLine="709"/>
        <w:rPr>
          <w:rFonts w:ascii="Times New Roman" w:hAnsi="Times New Roman"/>
          <w:b/>
          <w:sz w:val="24"/>
          <w:szCs w:val="24"/>
        </w:rPr>
      </w:pP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 Что такое дистанционное обучение (</w:t>
      </w:r>
      <w:proofErr w:type="gramStart"/>
      <w:r w:rsidRPr="006E5381">
        <w:rPr>
          <w:rFonts w:ascii="Times New Roman" w:hAnsi="Times New Roman"/>
          <w:b/>
          <w:sz w:val="24"/>
          <w:szCs w:val="24"/>
          <w:lang w:eastAsia="ru-RU"/>
        </w:rPr>
        <w:t>ДО</w:t>
      </w:r>
      <w:proofErr w:type="gram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Дистанционное обучение имеет несколько официальных определений, но лучше всего его характеризуют три слова: обучение в интернете. Всемирная сеть позволяет обмениваться информацией моментально, создавать огромные базы данных, собирать в одном месте колоссальное количество информационных материалов и делать их доступными. Дистанционное обучение сегодня – это опосредованный метод получения образования, в котором связь между преподавателями и студентами происходит по интернет-каналам.</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Дистанционному обучению присущи все черты традиционного обучения, оно строится по тем же стандартам, только в виртуальном пространстве.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 Почему дистанционное обучение становится таким популярным?</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Причин роста популярности дистанционного обучения – множество. Среди них:</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Комфорт. Теперь вы можете самостоятельно определять время и место занятий. Гибкий график, полностью подстраиваемый под вас и отсутствие необходимости куда-то ехать.</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Эффективность. Качество дистанционного образования не уступает качеству образования, полученного на дневном отделении, а порой и превосходит его, ведь новое всегда интереснее.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lastRenderedPageBreak/>
        <w:t>Экономичность. Стоимость программ может быть аналогичной, но электронное обучение избавляет от многих дополнительных расходов. Вам не требуется ничего кроме компьютера!</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 Дистанционное обучение, электронное обучение и </w:t>
      </w:r>
      <w:proofErr w:type="spellStart"/>
      <w:r w:rsidRPr="006E5381">
        <w:rPr>
          <w:rFonts w:ascii="Times New Roman" w:hAnsi="Times New Roman"/>
          <w:b/>
          <w:sz w:val="24"/>
          <w:szCs w:val="24"/>
          <w:lang w:eastAsia="ru-RU"/>
        </w:rPr>
        <w:t>E-Learning</w:t>
      </w:r>
      <w:proofErr w:type="spellEnd"/>
      <w:r w:rsidRPr="006E5381">
        <w:rPr>
          <w:rFonts w:ascii="Times New Roman" w:hAnsi="Times New Roman"/>
          <w:b/>
          <w:sz w:val="24"/>
          <w:szCs w:val="24"/>
          <w:lang w:eastAsia="ru-RU"/>
        </w:rPr>
        <w:t xml:space="preserve"> – это одно и то же?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Сегодня эти понятия стали синонимами. Однако термин «дистанционное обучение» - это скорее само понятие обучения на расстоянии, тогда как электронное обучение (</w:t>
      </w:r>
      <w:proofErr w:type="spellStart"/>
      <w:r w:rsidRPr="007C76D5">
        <w:rPr>
          <w:rFonts w:ascii="Times New Roman" w:hAnsi="Times New Roman"/>
          <w:sz w:val="24"/>
          <w:szCs w:val="24"/>
          <w:lang w:eastAsia="ru-RU"/>
        </w:rPr>
        <w:t>E-Learning</w:t>
      </w:r>
      <w:proofErr w:type="spellEnd"/>
      <w:r w:rsidRPr="007C76D5">
        <w:rPr>
          <w:rFonts w:ascii="Times New Roman" w:hAnsi="Times New Roman"/>
          <w:sz w:val="24"/>
          <w:szCs w:val="24"/>
          <w:lang w:eastAsia="ru-RU"/>
        </w:rPr>
        <w:t>) – наиболее распространённая его разновидность.</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Как развивается дистанционное обучение?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Дистанционное обучение – явление относительно новое, хотя попытки внедрения бесконтактного обучения прослеживаются ещё в прошлых столетиях, фактически, с возникновением почтовой связи. Высокие скорости интернета позволили вывести дистанционный формат на новый уровень, началась эра </w:t>
      </w:r>
      <w:proofErr w:type="spellStart"/>
      <w:r w:rsidRPr="007C76D5">
        <w:rPr>
          <w:rFonts w:ascii="Times New Roman" w:hAnsi="Times New Roman"/>
          <w:sz w:val="24"/>
          <w:szCs w:val="24"/>
          <w:lang w:eastAsia="ru-RU"/>
        </w:rPr>
        <w:t>E-Learning</w:t>
      </w:r>
      <w:proofErr w:type="spellEnd"/>
      <w:r w:rsidRPr="007C76D5">
        <w:rPr>
          <w:rFonts w:ascii="Times New Roman" w:hAnsi="Times New Roman"/>
          <w:sz w:val="24"/>
          <w:szCs w:val="24"/>
          <w:lang w:eastAsia="ru-RU"/>
        </w:rPr>
        <w:t xml:space="preserve"> – удалённого обучения в Сети с применением самых современных программ. Сегодня преимущества электронного обучения столь очевидны, что дистанционные программы постепенно замещают заочные и внедряются самостоятельно в большинстве учебных центров.</w:t>
      </w:r>
    </w:p>
    <w:p w:rsidR="007C76D5" w:rsidRPr="007C76D5" w:rsidRDefault="007C76D5" w:rsidP="007C76D5">
      <w:pPr>
        <w:ind w:firstLine="709"/>
        <w:rPr>
          <w:rFonts w:ascii="Times New Roman" w:hAnsi="Times New Roman"/>
          <w:sz w:val="24"/>
          <w:szCs w:val="24"/>
          <w:lang w:eastAsia="ru-RU"/>
        </w:rPr>
      </w:pP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Как организован процесс дистанционного обучения?</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Курс обучения строится на основе государственного образовательного стандарта по каждой конкретной специальности. Прошедшие процедуру зачисления студенты комплектуются в группы соответственно специальности. Каждый учащийся получает доступ к специальному серверу, где располагаются информационные материалы учебного центра, там же, как правило, располагается специальная платформа для </w:t>
      </w:r>
      <w:proofErr w:type="spellStart"/>
      <w:r w:rsidRPr="007C76D5">
        <w:rPr>
          <w:rFonts w:ascii="Times New Roman" w:hAnsi="Times New Roman"/>
          <w:sz w:val="24"/>
          <w:szCs w:val="24"/>
          <w:lang w:eastAsia="ru-RU"/>
        </w:rPr>
        <w:t>онлайн-мероприятий</w:t>
      </w:r>
      <w:proofErr w:type="spellEnd"/>
      <w:r w:rsidRPr="007C76D5">
        <w:rPr>
          <w:rFonts w:ascii="Times New Roman" w:hAnsi="Times New Roman"/>
          <w:sz w:val="24"/>
          <w:szCs w:val="24"/>
          <w:lang w:eastAsia="ru-RU"/>
        </w:rPr>
        <w:t xml:space="preserve">. </w:t>
      </w:r>
    </w:p>
    <w:p w:rsidR="007C76D5" w:rsidRPr="007C76D5" w:rsidRDefault="007C76D5" w:rsidP="007C76D5">
      <w:pPr>
        <w:ind w:firstLine="709"/>
        <w:rPr>
          <w:rFonts w:ascii="Times New Roman" w:hAnsi="Times New Roman"/>
          <w:sz w:val="24"/>
          <w:szCs w:val="24"/>
          <w:lang w:eastAsia="ru-RU"/>
        </w:rPr>
      </w:pP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Что отличает дистанционное обучение от </w:t>
      </w:r>
      <w:proofErr w:type="gramStart"/>
      <w:r w:rsidRPr="006E5381">
        <w:rPr>
          <w:rFonts w:ascii="Times New Roman" w:hAnsi="Times New Roman"/>
          <w:b/>
          <w:sz w:val="24"/>
          <w:szCs w:val="24"/>
          <w:lang w:eastAsia="ru-RU"/>
        </w:rPr>
        <w:t>заочного</w:t>
      </w:r>
      <w:proofErr w:type="gram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Дистанционное и заочное обучение имеют массу существенных отличий. Заочный формат уже по праву считается устаревшим, тогда как дистанционный интенсивно развивается и внедряется повсеместно.</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Основные отличия дистанционного обучения </w:t>
      </w:r>
      <w:proofErr w:type="gramStart"/>
      <w:r w:rsidRPr="007C76D5">
        <w:rPr>
          <w:rFonts w:ascii="Times New Roman" w:hAnsi="Times New Roman"/>
          <w:sz w:val="24"/>
          <w:szCs w:val="24"/>
          <w:lang w:eastAsia="ru-RU"/>
        </w:rPr>
        <w:t>от</w:t>
      </w:r>
      <w:proofErr w:type="gramEnd"/>
      <w:r w:rsidRPr="007C76D5">
        <w:rPr>
          <w:rFonts w:ascii="Times New Roman" w:hAnsi="Times New Roman"/>
          <w:sz w:val="24"/>
          <w:szCs w:val="24"/>
          <w:lang w:eastAsia="ru-RU"/>
        </w:rPr>
        <w:t xml:space="preserve"> заочного:</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Индивидуальность. </w:t>
      </w:r>
      <w:proofErr w:type="gramStart"/>
      <w:r w:rsidRPr="007C76D5">
        <w:rPr>
          <w:rFonts w:ascii="Times New Roman" w:hAnsi="Times New Roman"/>
          <w:sz w:val="24"/>
          <w:szCs w:val="24"/>
          <w:lang w:eastAsia="ru-RU"/>
        </w:rPr>
        <w:t>В</w:t>
      </w:r>
      <w:proofErr w:type="gramEnd"/>
      <w:r w:rsidRPr="007C76D5">
        <w:rPr>
          <w:rFonts w:ascii="Times New Roman" w:hAnsi="Times New Roman"/>
          <w:sz w:val="24"/>
          <w:szCs w:val="24"/>
          <w:lang w:eastAsia="ru-RU"/>
        </w:rPr>
        <w:t xml:space="preserve"> </w:t>
      </w:r>
      <w:proofErr w:type="gramStart"/>
      <w:r w:rsidRPr="007C76D5">
        <w:rPr>
          <w:rFonts w:ascii="Times New Roman" w:hAnsi="Times New Roman"/>
          <w:sz w:val="24"/>
          <w:szCs w:val="24"/>
          <w:lang w:eastAsia="ru-RU"/>
        </w:rPr>
        <w:t>ДО</w:t>
      </w:r>
      <w:proofErr w:type="gramEnd"/>
      <w:r w:rsidRPr="007C76D5">
        <w:rPr>
          <w:rFonts w:ascii="Times New Roman" w:hAnsi="Times New Roman"/>
          <w:sz w:val="24"/>
          <w:szCs w:val="24"/>
          <w:lang w:eastAsia="ru-RU"/>
        </w:rPr>
        <w:t xml:space="preserve"> под каждого студента разрабатывается свой собственный учебный план с учётом его потребностей и возможностей, тогда как в заочном обучении поток учащихся движется по единому, общему для всех плану.</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Непрерывность. Заочное обучение имеет ярко выраженную цикличность «от сессии до сессии», тогда как в </w:t>
      </w:r>
      <w:proofErr w:type="gramStart"/>
      <w:r w:rsidRPr="007C76D5">
        <w:rPr>
          <w:rFonts w:ascii="Times New Roman" w:hAnsi="Times New Roman"/>
          <w:sz w:val="24"/>
          <w:szCs w:val="24"/>
          <w:lang w:eastAsia="ru-RU"/>
        </w:rPr>
        <w:t>ДО</w:t>
      </w:r>
      <w:proofErr w:type="gramEnd"/>
      <w:r w:rsidRPr="007C76D5">
        <w:rPr>
          <w:rFonts w:ascii="Times New Roman" w:hAnsi="Times New Roman"/>
          <w:sz w:val="24"/>
          <w:szCs w:val="24"/>
          <w:lang w:eastAsia="ru-RU"/>
        </w:rPr>
        <w:t xml:space="preserve"> процесс непрерывен. Качество постоянного обучения гораздо стабильнее.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lastRenderedPageBreak/>
        <w:t xml:space="preserve">Поддержка. Студент-заочник не получает поддержки преподавателя вне сессии. </w:t>
      </w:r>
      <w:proofErr w:type="spellStart"/>
      <w:r w:rsidRPr="007C76D5">
        <w:rPr>
          <w:rFonts w:ascii="Times New Roman" w:hAnsi="Times New Roman"/>
          <w:sz w:val="24"/>
          <w:szCs w:val="24"/>
          <w:lang w:eastAsia="ru-RU"/>
        </w:rPr>
        <w:t>Дистант</w:t>
      </w:r>
      <w:proofErr w:type="spellEnd"/>
      <w:r w:rsidRPr="007C76D5">
        <w:rPr>
          <w:rFonts w:ascii="Times New Roman" w:hAnsi="Times New Roman"/>
          <w:sz w:val="24"/>
          <w:szCs w:val="24"/>
          <w:lang w:eastAsia="ru-RU"/>
        </w:rPr>
        <w:t xml:space="preserve"> постоянно остаётся на связи со своими наставниками.</w:t>
      </w:r>
    </w:p>
    <w:p w:rsidR="007C76D5" w:rsidRPr="007C76D5" w:rsidRDefault="007C76D5" w:rsidP="007C76D5">
      <w:pPr>
        <w:ind w:firstLine="709"/>
        <w:rPr>
          <w:rFonts w:ascii="Times New Roman" w:hAnsi="Times New Roman"/>
          <w:sz w:val="24"/>
          <w:szCs w:val="24"/>
          <w:lang w:eastAsia="ru-RU"/>
        </w:rPr>
      </w:pPr>
      <w:proofErr w:type="spellStart"/>
      <w:r w:rsidRPr="007C76D5">
        <w:rPr>
          <w:rFonts w:ascii="Times New Roman" w:hAnsi="Times New Roman"/>
          <w:sz w:val="24"/>
          <w:szCs w:val="24"/>
          <w:lang w:eastAsia="ru-RU"/>
        </w:rPr>
        <w:t>Контент</w:t>
      </w:r>
      <w:proofErr w:type="spellEnd"/>
      <w:r w:rsidRPr="007C76D5">
        <w:rPr>
          <w:rFonts w:ascii="Times New Roman" w:hAnsi="Times New Roman"/>
          <w:sz w:val="24"/>
          <w:szCs w:val="24"/>
          <w:lang w:eastAsia="ru-RU"/>
        </w:rPr>
        <w:t xml:space="preserve">. В то время как заочники ходят по библиотекам в поисках необходимых учебников, </w:t>
      </w:r>
      <w:proofErr w:type="spellStart"/>
      <w:r w:rsidRPr="007C76D5">
        <w:rPr>
          <w:rFonts w:ascii="Times New Roman" w:hAnsi="Times New Roman"/>
          <w:sz w:val="24"/>
          <w:szCs w:val="24"/>
          <w:lang w:eastAsia="ru-RU"/>
        </w:rPr>
        <w:t>дистанты</w:t>
      </w:r>
      <w:proofErr w:type="spellEnd"/>
      <w:r w:rsidRPr="007C76D5">
        <w:rPr>
          <w:rFonts w:ascii="Times New Roman" w:hAnsi="Times New Roman"/>
          <w:sz w:val="24"/>
          <w:szCs w:val="24"/>
          <w:lang w:eastAsia="ru-RU"/>
        </w:rPr>
        <w:t xml:space="preserve"> просто открывают рекомендованные ссылки. В дистанционном обучении используются наиболее актуальные и приближенные к жизни учебные материалы.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 На каких уровнях образования применяется дистанционное обучение?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Практически на всех. Наиболее активно </w:t>
      </w:r>
      <w:proofErr w:type="gramStart"/>
      <w:r w:rsidRPr="007C76D5">
        <w:rPr>
          <w:rFonts w:ascii="Times New Roman" w:hAnsi="Times New Roman"/>
          <w:sz w:val="24"/>
          <w:szCs w:val="24"/>
          <w:lang w:eastAsia="ru-RU"/>
        </w:rPr>
        <w:t>ДО</w:t>
      </w:r>
      <w:proofErr w:type="gramEnd"/>
      <w:r w:rsidRPr="007C76D5">
        <w:rPr>
          <w:rFonts w:ascii="Times New Roman" w:hAnsi="Times New Roman"/>
          <w:sz w:val="24"/>
          <w:szCs w:val="24"/>
          <w:lang w:eastAsia="ru-RU"/>
        </w:rPr>
        <w:t xml:space="preserve"> внедряется в высшем образовании – </w:t>
      </w:r>
      <w:proofErr w:type="spellStart"/>
      <w:r w:rsidRPr="007C76D5">
        <w:rPr>
          <w:rFonts w:ascii="Times New Roman" w:hAnsi="Times New Roman"/>
          <w:sz w:val="24"/>
          <w:szCs w:val="24"/>
          <w:lang w:eastAsia="ru-RU"/>
        </w:rPr>
        <w:t>бакалавриат</w:t>
      </w:r>
      <w:proofErr w:type="spellEnd"/>
      <w:r w:rsidRPr="007C76D5">
        <w:rPr>
          <w:rFonts w:ascii="Times New Roman" w:hAnsi="Times New Roman"/>
          <w:sz w:val="24"/>
          <w:szCs w:val="24"/>
          <w:lang w:eastAsia="ru-RU"/>
        </w:rPr>
        <w:t xml:space="preserve">, второе высшее, магистратура. Очень востребовано электронное обучение в </w:t>
      </w:r>
      <w:proofErr w:type="spellStart"/>
      <w:r w:rsidRPr="007C76D5">
        <w:rPr>
          <w:rFonts w:ascii="Times New Roman" w:hAnsi="Times New Roman"/>
          <w:sz w:val="24"/>
          <w:szCs w:val="24"/>
          <w:lang w:eastAsia="ru-RU"/>
        </w:rPr>
        <w:t>профпереподготовке</w:t>
      </w:r>
      <w:proofErr w:type="spellEnd"/>
      <w:r w:rsidRPr="007C76D5">
        <w:rPr>
          <w:rFonts w:ascii="Times New Roman" w:hAnsi="Times New Roman"/>
          <w:sz w:val="24"/>
          <w:szCs w:val="24"/>
          <w:lang w:eastAsia="ru-RU"/>
        </w:rPr>
        <w:t xml:space="preserve"> и повышении квалификации. Учатся дистанционно мастера МБА, студенты колледжей и даже учащиеся общеобразовательных школ (по показаниям).</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Что представляют собой электронные курсы </w:t>
      </w:r>
      <w:proofErr w:type="spellStart"/>
      <w:r w:rsidRPr="006E5381">
        <w:rPr>
          <w:rFonts w:ascii="Times New Roman" w:hAnsi="Times New Roman"/>
          <w:b/>
          <w:sz w:val="24"/>
          <w:szCs w:val="24"/>
          <w:lang w:eastAsia="ru-RU"/>
        </w:rPr>
        <w:t>профпереподготовки</w:t>
      </w:r>
      <w:proofErr w:type="spell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Электронный курс – учебный комплекс, построенный на основе текстовых материалов образовательного характера, мультимедиа и интерактивных приложений (практикумы и лабораторные занятия, </w:t>
      </w:r>
      <w:proofErr w:type="spellStart"/>
      <w:r w:rsidRPr="007C76D5">
        <w:rPr>
          <w:rFonts w:ascii="Times New Roman" w:hAnsi="Times New Roman"/>
          <w:sz w:val="24"/>
          <w:szCs w:val="24"/>
          <w:lang w:eastAsia="ru-RU"/>
        </w:rPr>
        <w:t>онлайн-тесты</w:t>
      </w:r>
      <w:proofErr w:type="spellEnd"/>
      <w:r w:rsidRPr="007C76D5">
        <w:rPr>
          <w:rFonts w:ascii="Times New Roman" w:hAnsi="Times New Roman"/>
          <w:sz w:val="24"/>
          <w:szCs w:val="24"/>
          <w:lang w:eastAsia="ru-RU"/>
        </w:rPr>
        <w:t xml:space="preserve"> и т.д.). Важная роль отводится виртуальному взаимодействию (</w:t>
      </w:r>
      <w:proofErr w:type="spellStart"/>
      <w:r w:rsidRPr="007C76D5">
        <w:rPr>
          <w:rFonts w:ascii="Times New Roman" w:hAnsi="Times New Roman"/>
          <w:sz w:val="24"/>
          <w:szCs w:val="24"/>
          <w:lang w:eastAsia="ru-RU"/>
        </w:rPr>
        <w:t>вебинары</w:t>
      </w:r>
      <w:proofErr w:type="spellEnd"/>
      <w:r w:rsidRPr="007C76D5">
        <w:rPr>
          <w:rFonts w:ascii="Times New Roman" w:hAnsi="Times New Roman"/>
          <w:sz w:val="24"/>
          <w:szCs w:val="24"/>
          <w:lang w:eastAsia="ru-RU"/>
        </w:rPr>
        <w:t xml:space="preserve">, чаты, конференции). Весь процесс подчинён учебному плану и имеет иерархическую структуру.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Какое оборудование и материалы необходимы мне для электронного обучения?</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Не требуется ничего особенного. Компьютер или планшетное устройство (смартфон), доступ в интернет, </w:t>
      </w:r>
      <w:proofErr w:type="spellStart"/>
      <w:r w:rsidRPr="007C76D5">
        <w:rPr>
          <w:rFonts w:ascii="Times New Roman" w:hAnsi="Times New Roman"/>
          <w:sz w:val="24"/>
          <w:szCs w:val="24"/>
          <w:lang w:eastAsia="ru-RU"/>
        </w:rPr>
        <w:t>веб-камера</w:t>
      </w:r>
      <w:proofErr w:type="spellEnd"/>
      <w:r w:rsidRPr="007C76D5">
        <w:rPr>
          <w:rFonts w:ascii="Times New Roman" w:hAnsi="Times New Roman"/>
          <w:sz w:val="24"/>
          <w:szCs w:val="24"/>
          <w:lang w:eastAsia="ru-RU"/>
        </w:rPr>
        <w:t xml:space="preserve">, наушники. Потребуется установить ряд стандартных программ: пакет MS </w:t>
      </w:r>
      <w:proofErr w:type="spellStart"/>
      <w:r w:rsidRPr="007C76D5">
        <w:rPr>
          <w:rFonts w:ascii="Times New Roman" w:hAnsi="Times New Roman"/>
          <w:sz w:val="24"/>
          <w:szCs w:val="24"/>
          <w:lang w:eastAsia="ru-RU"/>
        </w:rPr>
        <w:t>Office</w:t>
      </w:r>
      <w:proofErr w:type="spellEnd"/>
      <w:r w:rsidRPr="007C76D5">
        <w:rPr>
          <w:rFonts w:ascii="Times New Roman" w:hAnsi="Times New Roman"/>
          <w:sz w:val="24"/>
          <w:szCs w:val="24"/>
          <w:lang w:eastAsia="ru-RU"/>
        </w:rPr>
        <w:t xml:space="preserve">, </w:t>
      </w:r>
      <w:proofErr w:type="spellStart"/>
      <w:r w:rsidRPr="007C76D5">
        <w:rPr>
          <w:rFonts w:ascii="Times New Roman" w:hAnsi="Times New Roman"/>
          <w:sz w:val="24"/>
          <w:szCs w:val="24"/>
          <w:lang w:eastAsia="ru-RU"/>
        </w:rPr>
        <w:t>Skype</w:t>
      </w:r>
      <w:proofErr w:type="spellEnd"/>
      <w:r w:rsidRPr="007C76D5">
        <w:rPr>
          <w:rFonts w:ascii="Times New Roman" w:hAnsi="Times New Roman"/>
          <w:sz w:val="24"/>
          <w:szCs w:val="24"/>
          <w:lang w:eastAsia="ru-RU"/>
        </w:rPr>
        <w:t xml:space="preserve">, другие по рекомендации.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Кто такой </w:t>
      </w:r>
      <w:proofErr w:type="spellStart"/>
      <w:r w:rsidRPr="006E5381">
        <w:rPr>
          <w:rFonts w:ascii="Times New Roman" w:hAnsi="Times New Roman"/>
          <w:b/>
          <w:sz w:val="24"/>
          <w:szCs w:val="24"/>
          <w:lang w:eastAsia="ru-RU"/>
        </w:rPr>
        <w:t>тьютор</w:t>
      </w:r>
      <w:proofErr w:type="spell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proofErr w:type="spellStart"/>
      <w:r w:rsidRPr="007C76D5">
        <w:rPr>
          <w:rFonts w:ascii="Times New Roman" w:hAnsi="Times New Roman"/>
          <w:sz w:val="24"/>
          <w:szCs w:val="24"/>
          <w:lang w:eastAsia="ru-RU"/>
        </w:rPr>
        <w:t>Тьютор</w:t>
      </w:r>
      <w:proofErr w:type="spellEnd"/>
      <w:r w:rsidRPr="007C76D5">
        <w:rPr>
          <w:rFonts w:ascii="Times New Roman" w:hAnsi="Times New Roman"/>
          <w:sz w:val="24"/>
          <w:szCs w:val="24"/>
          <w:lang w:eastAsia="ru-RU"/>
        </w:rPr>
        <w:t xml:space="preserve"> – это ваш наставник, который поддержит, поможет и проконтролирует эффективность обучения. </w:t>
      </w:r>
      <w:proofErr w:type="spellStart"/>
      <w:r w:rsidRPr="007C76D5">
        <w:rPr>
          <w:rFonts w:ascii="Times New Roman" w:hAnsi="Times New Roman"/>
          <w:sz w:val="24"/>
          <w:szCs w:val="24"/>
          <w:lang w:eastAsia="ru-RU"/>
        </w:rPr>
        <w:t>Тьютор</w:t>
      </w:r>
      <w:proofErr w:type="spellEnd"/>
      <w:r w:rsidRPr="007C76D5">
        <w:rPr>
          <w:rFonts w:ascii="Times New Roman" w:hAnsi="Times New Roman"/>
          <w:sz w:val="24"/>
          <w:szCs w:val="24"/>
          <w:lang w:eastAsia="ru-RU"/>
        </w:rPr>
        <w:t xml:space="preserve"> организует групповые семинары, анонсирует </w:t>
      </w:r>
      <w:proofErr w:type="spellStart"/>
      <w:r w:rsidRPr="007C76D5">
        <w:rPr>
          <w:rFonts w:ascii="Times New Roman" w:hAnsi="Times New Roman"/>
          <w:sz w:val="24"/>
          <w:szCs w:val="24"/>
          <w:lang w:eastAsia="ru-RU"/>
        </w:rPr>
        <w:t>онлайн-мероприятия</w:t>
      </w:r>
      <w:proofErr w:type="spellEnd"/>
      <w:r w:rsidRPr="007C76D5">
        <w:rPr>
          <w:rFonts w:ascii="Times New Roman" w:hAnsi="Times New Roman"/>
          <w:sz w:val="24"/>
          <w:szCs w:val="24"/>
          <w:lang w:eastAsia="ru-RU"/>
        </w:rPr>
        <w:t xml:space="preserve"> и собирает группу для участия в них, отслеживает и корректирует ваши самостоятельные занятия, консультирует по всем возникающим вопросам.</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 Что такое </w:t>
      </w:r>
      <w:proofErr w:type="spellStart"/>
      <w:r w:rsidRPr="006E5381">
        <w:rPr>
          <w:rFonts w:ascii="Times New Roman" w:hAnsi="Times New Roman"/>
          <w:b/>
          <w:sz w:val="24"/>
          <w:szCs w:val="24"/>
          <w:lang w:eastAsia="ru-RU"/>
        </w:rPr>
        <w:t>контент</w:t>
      </w:r>
      <w:proofErr w:type="spell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Если в традиционной форме обучения основными инструментами получения знаний выступают учебники, конспекты лекций и лабораторные занятия в аудиториях, то содержание </w:t>
      </w:r>
      <w:proofErr w:type="spellStart"/>
      <w:r w:rsidRPr="007C76D5">
        <w:rPr>
          <w:rFonts w:ascii="Times New Roman" w:hAnsi="Times New Roman"/>
          <w:sz w:val="24"/>
          <w:szCs w:val="24"/>
          <w:lang w:eastAsia="ru-RU"/>
        </w:rPr>
        <w:t>E-Learning</w:t>
      </w:r>
      <w:proofErr w:type="spellEnd"/>
      <w:r w:rsidRPr="007C76D5">
        <w:rPr>
          <w:rFonts w:ascii="Times New Roman" w:hAnsi="Times New Roman"/>
          <w:sz w:val="24"/>
          <w:szCs w:val="24"/>
          <w:lang w:eastAsia="ru-RU"/>
        </w:rPr>
        <w:t xml:space="preserve"> несколько иное. Процесс обучения строится на основе </w:t>
      </w:r>
      <w:proofErr w:type="spellStart"/>
      <w:r w:rsidRPr="007C76D5">
        <w:rPr>
          <w:rFonts w:ascii="Times New Roman" w:hAnsi="Times New Roman"/>
          <w:sz w:val="24"/>
          <w:szCs w:val="24"/>
          <w:lang w:eastAsia="ru-RU"/>
        </w:rPr>
        <w:t>контента</w:t>
      </w:r>
      <w:proofErr w:type="spellEnd"/>
      <w:r w:rsidRPr="007C76D5">
        <w:rPr>
          <w:rFonts w:ascii="Times New Roman" w:hAnsi="Times New Roman"/>
          <w:sz w:val="24"/>
          <w:szCs w:val="24"/>
          <w:lang w:eastAsia="ru-RU"/>
        </w:rPr>
        <w:t xml:space="preserve"> – электронного содержания.</w:t>
      </w:r>
    </w:p>
    <w:p w:rsidR="007C76D5" w:rsidRPr="007C76D5" w:rsidRDefault="007C76D5" w:rsidP="007C76D5">
      <w:pPr>
        <w:ind w:firstLine="709"/>
        <w:rPr>
          <w:rFonts w:ascii="Times New Roman" w:hAnsi="Times New Roman"/>
          <w:sz w:val="24"/>
          <w:szCs w:val="24"/>
          <w:lang w:eastAsia="ru-RU"/>
        </w:rPr>
      </w:pPr>
      <w:proofErr w:type="spellStart"/>
      <w:r w:rsidRPr="007C76D5">
        <w:rPr>
          <w:rFonts w:ascii="Times New Roman" w:hAnsi="Times New Roman"/>
          <w:sz w:val="24"/>
          <w:szCs w:val="24"/>
          <w:lang w:eastAsia="ru-RU"/>
        </w:rPr>
        <w:t>Контент</w:t>
      </w:r>
      <w:proofErr w:type="spellEnd"/>
      <w:r w:rsidRPr="007C76D5">
        <w:rPr>
          <w:rFonts w:ascii="Times New Roman" w:hAnsi="Times New Roman"/>
          <w:sz w:val="24"/>
          <w:szCs w:val="24"/>
          <w:lang w:eastAsia="ru-RU"/>
        </w:rPr>
        <w:t xml:space="preserve"> в дистанционном обучении – это цифровые учебники и записи лекций, это – тексты и наглядные схемы, фотографии, изображения, видео и анимация. В настоящее время широко внедряются обучающие симуляторы и возможности построения виртуальной реальности. </w:t>
      </w:r>
      <w:proofErr w:type="spellStart"/>
      <w:r w:rsidRPr="007C76D5">
        <w:rPr>
          <w:rFonts w:ascii="Times New Roman" w:hAnsi="Times New Roman"/>
          <w:sz w:val="24"/>
          <w:szCs w:val="24"/>
          <w:lang w:eastAsia="ru-RU"/>
        </w:rPr>
        <w:t>E-Learning</w:t>
      </w:r>
      <w:proofErr w:type="spellEnd"/>
      <w:r w:rsidRPr="007C76D5">
        <w:rPr>
          <w:rFonts w:ascii="Times New Roman" w:hAnsi="Times New Roman"/>
          <w:sz w:val="24"/>
          <w:szCs w:val="24"/>
          <w:lang w:eastAsia="ru-RU"/>
        </w:rPr>
        <w:t xml:space="preserve"> – это яркое, увлекательное, современное образование, доступное тем, кто с компьютером на «вы» и интересное для тех, кто предпочитает виртуальные миры реальным.</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lastRenderedPageBreak/>
        <w:t>Какие формы занятий существуют в дистанционном обучении?</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Занятия могут быть индивидуальными и совместными. В первом случае это – ваша самостоятельная работа, выполнение заданий по изучению материалов. Занятия проходят на базе образовательного портала, где вы найдёте всё необходимое. Просто открывайте указанные документы, изучайте, сохраняйте на свой компьютер или распечатывайте по необходимости.</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Второй тип занятий – это </w:t>
      </w:r>
      <w:proofErr w:type="spellStart"/>
      <w:r w:rsidRPr="007C76D5">
        <w:rPr>
          <w:rFonts w:ascii="Times New Roman" w:hAnsi="Times New Roman"/>
          <w:sz w:val="24"/>
          <w:szCs w:val="24"/>
          <w:lang w:eastAsia="ru-RU"/>
        </w:rPr>
        <w:t>онлайн-мероприятия</w:t>
      </w:r>
      <w:proofErr w:type="spellEnd"/>
      <w:r w:rsidRPr="007C76D5">
        <w:rPr>
          <w:rFonts w:ascii="Times New Roman" w:hAnsi="Times New Roman"/>
          <w:sz w:val="24"/>
          <w:szCs w:val="24"/>
          <w:lang w:eastAsia="ru-RU"/>
        </w:rPr>
        <w:t xml:space="preserve"> (</w:t>
      </w:r>
      <w:proofErr w:type="spellStart"/>
      <w:r w:rsidRPr="007C76D5">
        <w:rPr>
          <w:rFonts w:ascii="Times New Roman" w:hAnsi="Times New Roman"/>
          <w:sz w:val="24"/>
          <w:szCs w:val="24"/>
          <w:lang w:eastAsia="ru-RU"/>
        </w:rPr>
        <w:t>вебинары</w:t>
      </w:r>
      <w:proofErr w:type="spellEnd"/>
      <w:r w:rsidRPr="007C76D5">
        <w:rPr>
          <w:rFonts w:ascii="Times New Roman" w:hAnsi="Times New Roman"/>
          <w:sz w:val="24"/>
          <w:szCs w:val="24"/>
          <w:lang w:eastAsia="ru-RU"/>
        </w:rPr>
        <w:t xml:space="preserve">, конференции) по заранее сформированным спискам, когда в одно время в одном виртуальном месте собираются студенты и педагоги, рассматривают вместе определённые вопросы, выполняют практические, лабораторные работы и т.д. Такие занятия очень приближены </w:t>
      </w:r>
      <w:proofErr w:type="gramStart"/>
      <w:r w:rsidRPr="007C76D5">
        <w:rPr>
          <w:rFonts w:ascii="Times New Roman" w:hAnsi="Times New Roman"/>
          <w:sz w:val="24"/>
          <w:szCs w:val="24"/>
          <w:lang w:eastAsia="ru-RU"/>
        </w:rPr>
        <w:t>к</w:t>
      </w:r>
      <w:proofErr w:type="gramEnd"/>
      <w:r w:rsidRPr="007C76D5">
        <w:rPr>
          <w:rFonts w:ascii="Times New Roman" w:hAnsi="Times New Roman"/>
          <w:sz w:val="24"/>
          <w:szCs w:val="24"/>
          <w:lang w:eastAsia="ru-RU"/>
        </w:rPr>
        <w:t xml:space="preserve"> реальным аудиторным: вы можете видеть, слышать преподавателя, общаться с сокурсниками, только все действия происходят на мониторе.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Для обучения необходимо постоянное подключение к интернету?</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Нет, вы можете учиться </w:t>
      </w:r>
      <w:proofErr w:type="spellStart"/>
      <w:r w:rsidRPr="007C76D5">
        <w:rPr>
          <w:rFonts w:ascii="Times New Roman" w:hAnsi="Times New Roman"/>
          <w:sz w:val="24"/>
          <w:szCs w:val="24"/>
          <w:lang w:eastAsia="ru-RU"/>
        </w:rPr>
        <w:t>онлайн</w:t>
      </w:r>
      <w:proofErr w:type="spellEnd"/>
      <w:r w:rsidRPr="007C76D5">
        <w:rPr>
          <w:rFonts w:ascii="Times New Roman" w:hAnsi="Times New Roman"/>
          <w:sz w:val="24"/>
          <w:szCs w:val="24"/>
          <w:lang w:eastAsia="ru-RU"/>
        </w:rPr>
        <w:t xml:space="preserve"> (в Сети) и </w:t>
      </w:r>
      <w:proofErr w:type="spellStart"/>
      <w:r w:rsidRPr="007C76D5">
        <w:rPr>
          <w:rFonts w:ascii="Times New Roman" w:hAnsi="Times New Roman"/>
          <w:sz w:val="24"/>
          <w:szCs w:val="24"/>
          <w:lang w:eastAsia="ru-RU"/>
        </w:rPr>
        <w:t>оффлайн</w:t>
      </w:r>
      <w:proofErr w:type="spellEnd"/>
      <w:r w:rsidRPr="007C76D5">
        <w:rPr>
          <w:rFonts w:ascii="Times New Roman" w:hAnsi="Times New Roman"/>
          <w:sz w:val="24"/>
          <w:szCs w:val="24"/>
          <w:lang w:eastAsia="ru-RU"/>
        </w:rPr>
        <w:t xml:space="preserve"> (вне Сети). В первом случае процесс обучения предполагает взаимодействие с преподавателями и иногда однокурсниками, это практические работы, получение опыта, тестирования и экзамены всех форм. Во втором случае вы можете брать свой курс обучения с собой и изучать предоставленные учебным центром материалы в удобное время в удобном месте даже без доступа к интернету.</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Что такое интерактивные занятия?</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 Интерактивные занятия подразумевают:</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а) взаимодействие преподавателя и студента;</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б) взаимодействие студента и интерактивной системы.</w:t>
      </w:r>
    </w:p>
    <w:p w:rsidR="007C76D5" w:rsidRPr="007C76D5" w:rsidRDefault="007C76D5" w:rsidP="007C76D5">
      <w:pPr>
        <w:ind w:firstLine="709"/>
        <w:rPr>
          <w:rFonts w:ascii="Times New Roman" w:hAnsi="Times New Roman"/>
          <w:sz w:val="24"/>
          <w:szCs w:val="24"/>
          <w:lang w:eastAsia="ru-RU"/>
        </w:rPr>
      </w:pPr>
      <w:proofErr w:type="gramStart"/>
      <w:r w:rsidRPr="007C76D5">
        <w:rPr>
          <w:rFonts w:ascii="Times New Roman" w:hAnsi="Times New Roman"/>
          <w:sz w:val="24"/>
          <w:szCs w:val="24"/>
          <w:lang w:eastAsia="ru-RU"/>
        </w:rPr>
        <w:t>Интерактивный</w:t>
      </w:r>
      <w:proofErr w:type="gramEnd"/>
      <w:r w:rsidRPr="007C76D5">
        <w:rPr>
          <w:rFonts w:ascii="Times New Roman" w:hAnsi="Times New Roman"/>
          <w:sz w:val="24"/>
          <w:szCs w:val="24"/>
          <w:lang w:eastAsia="ru-RU"/>
        </w:rPr>
        <w:t xml:space="preserve"> – не значит </w:t>
      </w:r>
      <w:proofErr w:type="spellStart"/>
      <w:r w:rsidRPr="007C76D5">
        <w:rPr>
          <w:rFonts w:ascii="Times New Roman" w:hAnsi="Times New Roman"/>
          <w:sz w:val="24"/>
          <w:szCs w:val="24"/>
          <w:lang w:eastAsia="ru-RU"/>
        </w:rPr>
        <w:t>онлайн</w:t>
      </w:r>
      <w:proofErr w:type="spellEnd"/>
      <w:r w:rsidRPr="007C76D5">
        <w:rPr>
          <w:rFonts w:ascii="Times New Roman" w:hAnsi="Times New Roman"/>
          <w:sz w:val="24"/>
          <w:szCs w:val="24"/>
          <w:lang w:eastAsia="ru-RU"/>
        </w:rPr>
        <w:t>, такие занятия могут быть реализованы на основе предустановленных программ. Тесты, обучающие игры, общение – всё это входит в категорию «</w:t>
      </w:r>
      <w:proofErr w:type="spellStart"/>
      <w:r w:rsidRPr="007C76D5">
        <w:rPr>
          <w:rFonts w:ascii="Times New Roman" w:hAnsi="Times New Roman"/>
          <w:sz w:val="24"/>
          <w:szCs w:val="24"/>
          <w:lang w:eastAsia="ru-RU"/>
        </w:rPr>
        <w:t>интерактив</w:t>
      </w:r>
      <w:proofErr w:type="spellEnd"/>
      <w:r w:rsidRPr="007C76D5">
        <w:rPr>
          <w:rFonts w:ascii="Times New Roman" w:hAnsi="Times New Roman"/>
          <w:sz w:val="24"/>
          <w:szCs w:val="24"/>
          <w:lang w:eastAsia="ru-RU"/>
        </w:rPr>
        <w:t>».</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Что такое </w:t>
      </w:r>
      <w:proofErr w:type="spellStart"/>
      <w:r w:rsidRPr="006E5381">
        <w:rPr>
          <w:rFonts w:ascii="Times New Roman" w:hAnsi="Times New Roman"/>
          <w:b/>
          <w:sz w:val="24"/>
          <w:szCs w:val="24"/>
          <w:lang w:eastAsia="ru-RU"/>
        </w:rPr>
        <w:t>вебинар</w:t>
      </w:r>
      <w:proofErr w:type="spell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 </w:t>
      </w:r>
      <w:proofErr w:type="spellStart"/>
      <w:r w:rsidRPr="007C76D5">
        <w:rPr>
          <w:rFonts w:ascii="Times New Roman" w:hAnsi="Times New Roman"/>
          <w:sz w:val="24"/>
          <w:szCs w:val="24"/>
          <w:lang w:eastAsia="ru-RU"/>
        </w:rPr>
        <w:t>Вебинар</w:t>
      </w:r>
      <w:proofErr w:type="spellEnd"/>
      <w:r w:rsidRPr="007C76D5">
        <w:rPr>
          <w:rFonts w:ascii="Times New Roman" w:hAnsi="Times New Roman"/>
          <w:sz w:val="24"/>
          <w:szCs w:val="24"/>
          <w:lang w:eastAsia="ru-RU"/>
        </w:rPr>
        <w:t xml:space="preserve"> – это видеоконференция в прямом эфире, выступление одного или нескольких ораторов (в процесс могут быть вовлечены как студенты, так и преподаватели). Обычно </w:t>
      </w:r>
      <w:proofErr w:type="spellStart"/>
      <w:r w:rsidRPr="007C76D5">
        <w:rPr>
          <w:rFonts w:ascii="Times New Roman" w:hAnsi="Times New Roman"/>
          <w:sz w:val="24"/>
          <w:szCs w:val="24"/>
          <w:lang w:eastAsia="ru-RU"/>
        </w:rPr>
        <w:t>вебинар</w:t>
      </w:r>
      <w:proofErr w:type="spellEnd"/>
      <w:r w:rsidRPr="007C76D5">
        <w:rPr>
          <w:rFonts w:ascii="Times New Roman" w:hAnsi="Times New Roman"/>
          <w:sz w:val="24"/>
          <w:szCs w:val="24"/>
          <w:lang w:eastAsia="ru-RU"/>
        </w:rPr>
        <w:t xml:space="preserve"> проходит в сопровождении чата, где идёт обсуждение сказанного, задаются вопросы </w:t>
      </w:r>
      <w:proofErr w:type="gramStart"/>
      <w:r w:rsidRPr="007C76D5">
        <w:rPr>
          <w:rFonts w:ascii="Times New Roman" w:hAnsi="Times New Roman"/>
          <w:sz w:val="24"/>
          <w:szCs w:val="24"/>
          <w:lang w:eastAsia="ru-RU"/>
        </w:rPr>
        <w:t>выступающему</w:t>
      </w:r>
      <w:proofErr w:type="gramEnd"/>
      <w:r w:rsidRPr="007C76D5">
        <w:rPr>
          <w:rFonts w:ascii="Times New Roman" w:hAnsi="Times New Roman"/>
          <w:sz w:val="24"/>
          <w:szCs w:val="24"/>
          <w:lang w:eastAsia="ru-RU"/>
        </w:rPr>
        <w:t xml:space="preserve">, ведутся дебаты. </w:t>
      </w:r>
      <w:proofErr w:type="spellStart"/>
      <w:r w:rsidRPr="007C76D5">
        <w:rPr>
          <w:rFonts w:ascii="Times New Roman" w:hAnsi="Times New Roman"/>
          <w:sz w:val="24"/>
          <w:szCs w:val="24"/>
          <w:lang w:eastAsia="ru-RU"/>
        </w:rPr>
        <w:t>Вебинары</w:t>
      </w:r>
      <w:proofErr w:type="spellEnd"/>
      <w:r w:rsidRPr="007C76D5">
        <w:rPr>
          <w:rFonts w:ascii="Times New Roman" w:hAnsi="Times New Roman"/>
          <w:sz w:val="24"/>
          <w:szCs w:val="24"/>
          <w:lang w:eastAsia="ru-RU"/>
        </w:rPr>
        <w:t xml:space="preserve"> анонсируются заранее, студенты оповещаются о времени проведения </w:t>
      </w:r>
      <w:proofErr w:type="spellStart"/>
      <w:r w:rsidRPr="007C76D5">
        <w:rPr>
          <w:rFonts w:ascii="Times New Roman" w:hAnsi="Times New Roman"/>
          <w:sz w:val="24"/>
          <w:szCs w:val="24"/>
          <w:lang w:eastAsia="ru-RU"/>
        </w:rPr>
        <w:t>вебинара</w:t>
      </w:r>
      <w:proofErr w:type="spellEnd"/>
      <w:r w:rsidRPr="007C76D5">
        <w:rPr>
          <w:rFonts w:ascii="Times New Roman" w:hAnsi="Times New Roman"/>
          <w:sz w:val="24"/>
          <w:szCs w:val="24"/>
          <w:lang w:eastAsia="ru-RU"/>
        </w:rPr>
        <w:t xml:space="preserve"> и получают код доступа к нему по электронной почте или в своём личном кабинете на ресурсе </w:t>
      </w:r>
      <w:proofErr w:type="gramStart"/>
      <w:r w:rsidRPr="007C76D5">
        <w:rPr>
          <w:rFonts w:ascii="Times New Roman" w:hAnsi="Times New Roman"/>
          <w:sz w:val="24"/>
          <w:szCs w:val="24"/>
          <w:lang w:eastAsia="ru-RU"/>
        </w:rPr>
        <w:t>ДО</w:t>
      </w:r>
      <w:proofErr w:type="gramEnd"/>
      <w:r w:rsidRPr="007C76D5">
        <w:rPr>
          <w:rFonts w:ascii="Times New Roman" w:hAnsi="Times New Roman"/>
          <w:sz w:val="24"/>
          <w:szCs w:val="24"/>
          <w:lang w:eastAsia="ru-RU"/>
        </w:rPr>
        <w:t>.</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Каким образом проходят самостоятельные занятия?</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Самообучение – одна из ключевых составляющих дистанционных программ подготовки. Самостоятельная работа – это основа для получения практических навыков, базис профессии, условие для формирования важнейших личных и профессиональных </w:t>
      </w:r>
      <w:r w:rsidRPr="007C76D5">
        <w:rPr>
          <w:rFonts w:ascii="Times New Roman" w:hAnsi="Times New Roman"/>
          <w:sz w:val="24"/>
          <w:szCs w:val="24"/>
          <w:lang w:eastAsia="ru-RU"/>
        </w:rPr>
        <w:lastRenderedPageBreak/>
        <w:t xml:space="preserve">качеств. Вы будете читать рекомендованную литературу – учебники, в оцифрованном виде находящиеся в базе данных курса. Вы будете смотреть обучающие фильмы, смотреть видео и прослушивать аудиозаписи лекций. Интересным и познавательным материалом для самостоятельного изучения служат записи ранее прошедших </w:t>
      </w:r>
      <w:proofErr w:type="spellStart"/>
      <w:r w:rsidRPr="007C76D5">
        <w:rPr>
          <w:rFonts w:ascii="Times New Roman" w:hAnsi="Times New Roman"/>
          <w:sz w:val="24"/>
          <w:szCs w:val="24"/>
          <w:lang w:eastAsia="ru-RU"/>
        </w:rPr>
        <w:t>вебинаров</w:t>
      </w:r>
      <w:proofErr w:type="spellEnd"/>
      <w:r w:rsidRPr="007C76D5">
        <w:rPr>
          <w:rFonts w:ascii="Times New Roman" w:hAnsi="Times New Roman"/>
          <w:sz w:val="24"/>
          <w:szCs w:val="24"/>
          <w:lang w:eastAsia="ru-RU"/>
        </w:rPr>
        <w:t xml:space="preserve"> и видеоконференций.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Как проводится тестирование?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Тестирование может проводиться как в назначенный час, так и быть доступным для прохождения в любое время. </w:t>
      </w:r>
      <w:proofErr w:type="spellStart"/>
      <w:r w:rsidRPr="007C76D5">
        <w:rPr>
          <w:rFonts w:ascii="Times New Roman" w:hAnsi="Times New Roman"/>
          <w:sz w:val="24"/>
          <w:szCs w:val="24"/>
          <w:lang w:eastAsia="ru-RU"/>
        </w:rPr>
        <w:t>Онлайн-тестирование</w:t>
      </w:r>
      <w:proofErr w:type="spellEnd"/>
      <w:r w:rsidRPr="007C76D5">
        <w:rPr>
          <w:rFonts w:ascii="Times New Roman" w:hAnsi="Times New Roman"/>
          <w:sz w:val="24"/>
          <w:szCs w:val="24"/>
          <w:lang w:eastAsia="ru-RU"/>
        </w:rPr>
        <w:t xml:space="preserve"> имеет строго определённый регламент времени, в течение которого вы должны ответить на все вопросы. Если вы не успели ответить на вопросы или количество неверных ответов превысило лимит, тестирование считается не пройденным.</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Какие навыки нужны чтобы </w:t>
      </w:r>
      <w:proofErr w:type="gramStart"/>
      <w:r w:rsidRPr="006E5381">
        <w:rPr>
          <w:rFonts w:ascii="Times New Roman" w:hAnsi="Times New Roman"/>
          <w:b/>
          <w:sz w:val="24"/>
          <w:szCs w:val="24"/>
          <w:lang w:eastAsia="ru-RU"/>
        </w:rPr>
        <w:t>учиться</w:t>
      </w:r>
      <w:proofErr w:type="gramEnd"/>
      <w:r w:rsidRPr="006E5381">
        <w:rPr>
          <w:rFonts w:ascii="Times New Roman" w:hAnsi="Times New Roman"/>
          <w:b/>
          <w:sz w:val="24"/>
          <w:szCs w:val="24"/>
          <w:lang w:eastAsia="ru-RU"/>
        </w:rPr>
        <w:t xml:space="preserve"> дистанционно?</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Вам необходимо уметь включать компьютер, пользоваться такими программами как MS </w:t>
      </w:r>
      <w:proofErr w:type="spellStart"/>
      <w:r w:rsidRPr="007C76D5">
        <w:rPr>
          <w:rFonts w:ascii="Times New Roman" w:hAnsi="Times New Roman"/>
          <w:sz w:val="24"/>
          <w:szCs w:val="24"/>
          <w:lang w:eastAsia="ru-RU"/>
        </w:rPr>
        <w:t>Word</w:t>
      </w:r>
      <w:proofErr w:type="spellEnd"/>
      <w:r w:rsidRPr="007C76D5">
        <w:rPr>
          <w:rFonts w:ascii="Times New Roman" w:hAnsi="Times New Roman"/>
          <w:sz w:val="24"/>
          <w:szCs w:val="24"/>
          <w:lang w:eastAsia="ru-RU"/>
        </w:rPr>
        <w:t xml:space="preserve">, </w:t>
      </w:r>
      <w:proofErr w:type="spellStart"/>
      <w:r w:rsidRPr="007C76D5">
        <w:rPr>
          <w:rFonts w:ascii="Times New Roman" w:hAnsi="Times New Roman"/>
          <w:sz w:val="24"/>
          <w:szCs w:val="24"/>
          <w:lang w:eastAsia="ru-RU"/>
        </w:rPr>
        <w:t>Skype</w:t>
      </w:r>
      <w:proofErr w:type="spellEnd"/>
      <w:r w:rsidRPr="007C76D5">
        <w:rPr>
          <w:rFonts w:ascii="Times New Roman" w:hAnsi="Times New Roman"/>
          <w:sz w:val="24"/>
          <w:szCs w:val="24"/>
          <w:lang w:eastAsia="ru-RU"/>
        </w:rPr>
        <w:t xml:space="preserve"> и немного уметь печатать на клавиатуре. Это – к техническим моментам. Дополнительно нелишними будут навыки самоорганизации и </w:t>
      </w:r>
      <w:proofErr w:type="spellStart"/>
      <w:proofErr w:type="gramStart"/>
      <w:r w:rsidRPr="007C76D5">
        <w:rPr>
          <w:rFonts w:ascii="Times New Roman" w:hAnsi="Times New Roman"/>
          <w:sz w:val="24"/>
          <w:szCs w:val="24"/>
          <w:lang w:eastAsia="ru-RU"/>
        </w:rPr>
        <w:t>тайм-менеджмента</w:t>
      </w:r>
      <w:proofErr w:type="spellEnd"/>
      <w:proofErr w:type="gramEnd"/>
      <w:r w:rsidRPr="007C76D5">
        <w:rPr>
          <w:rFonts w:ascii="Times New Roman" w:hAnsi="Times New Roman"/>
          <w:sz w:val="24"/>
          <w:szCs w:val="24"/>
          <w:lang w:eastAsia="ru-RU"/>
        </w:rPr>
        <w:t>, ведь при всей свободе графика учиться всё-таки придётся основательно, а на это нужно время, достаточно много времени.</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Даже при довольно слабых навыках владения компьютером дистанционное обучение не представляет особой сложности. Интерфейс программ интуитивно понятен, ваши действия уже заранее распланированы, нажимайте кнопки, которые подсказывает вам система, открывайте файлы, переходите по ссылкам. С настройкой необходимых программ вам обязательно помогут специалисты </w:t>
      </w:r>
      <w:proofErr w:type="spellStart"/>
      <w:r w:rsidRPr="007C76D5">
        <w:rPr>
          <w:rFonts w:ascii="Times New Roman" w:hAnsi="Times New Roman"/>
          <w:sz w:val="24"/>
          <w:szCs w:val="24"/>
          <w:lang w:eastAsia="ru-RU"/>
        </w:rPr>
        <w:t>техподдержки</w:t>
      </w:r>
      <w:proofErr w:type="spellEnd"/>
      <w:r w:rsidRPr="007C76D5">
        <w:rPr>
          <w:rFonts w:ascii="Times New Roman" w:hAnsi="Times New Roman"/>
          <w:sz w:val="24"/>
          <w:szCs w:val="24"/>
          <w:lang w:eastAsia="ru-RU"/>
        </w:rPr>
        <w:t xml:space="preserve">, а любые затруднения вы легко решите со своим </w:t>
      </w:r>
      <w:proofErr w:type="spellStart"/>
      <w:r w:rsidRPr="007C76D5">
        <w:rPr>
          <w:rFonts w:ascii="Times New Roman" w:hAnsi="Times New Roman"/>
          <w:sz w:val="24"/>
          <w:szCs w:val="24"/>
          <w:lang w:eastAsia="ru-RU"/>
        </w:rPr>
        <w:t>тьютором</w:t>
      </w:r>
      <w:proofErr w:type="spellEnd"/>
      <w:r w:rsidRPr="007C76D5">
        <w:rPr>
          <w:rFonts w:ascii="Times New Roman" w:hAnsi="Times New Roman"/>
          <w:sz w:val="24"/>
          <w:szCs w:val="24"/>
          <w:lang w:eastAsia="ru-RU"/>
        </w:rPr>
        <w:t xml:space="preserve">. В процессе дистанционного обучения вы станете гораздо увереннее чувствовать себя у монитора. Техническая сторона </w:t>
      </w:r>
      <w:proofErr w:type="spellStart"/>
      <w:r w:rsidRPr="007C76D5">
        <w:rPr>
          <w:rFonts w:ascii="Times New Roman" w:hAnsi="Times New Roman"/>
          <w:sz w:val="24"/>
          <w:szCs w:val="24"/>
          <w:lang w:eastAsia="ru-RU"/>
        </w:rPr>
        <w:t>E-Learning</w:t>
      </w:r>
      <w:proofErr w:type="spellEnd"/>
      <w:r w:rsidRPr="007C76D5">
        <w:rPr>
          <w:rFonts w:ascii="Times New Roman" w:hAnsi="Times New Roman"/>
          <w:sz w:val="24"/>
          <w:szCs w:val="24"/>
          <w:lang w:eastAsia="ru-RU"/>
        </w:rPr>
        <w:t xml:space="preserve"> достаточно проста и ориентирована на самый широкий круг пользователей.</w:t>
      </w:r>
    </w:p>
    <w:p w:rsidR="007C76D5" w:rsidRPr="007C76D5" w:rsidRDefault="007C76D5" w:rsidP="007C76D5">
      <w:pPr>
        <w:ind w:firstLine="709"/>
        <w:rPr>
          <w:rFonts w:ascii="Times New Roman" w:hAnsi="Times New Roman"/>
          <w:sz w:val="24"/>
          <w:szCs w:val="24"/>
          <w:lang w:eastAsia="ru-RU"/>
        </w:rPr>
      </w:pP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 xml:space="preserve">Какие личные качества требуются для </w:t>
      </w:r>
      <w:proofErr w:type="spellStart"/>
      <w:r w:rsidRPr="006E5381">
        <w:rPr>
          <w:rFonts w:ascii="Times New Roman" w:hAnsi="Times New Roman"/>
          <w:b/>
          <w:sz w:val="24"/>
          <w:szCs w:val="24"/>
          <w:lang w:eastAsia="ru-RU"/>
        </w:rPr>
        <w:t>E-Learning</w:t>
      </w:r>
      <w:proofErr w:type="spellEnd"/>
      <w:r w:rsidRPr="006E5381">
        <w:rPr>
          <w:rFonts w:ascii="Times New Roman" w:hAnsi="Times New Roman"/>
          <w:b/>
          <w:sz w:val="24"/>
          <w:szCs w:val="24"/>
          <w:lang w:eastAsia="ru-RU"/>
        </w:rPr>
        <w:t>?</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Дистанционное обучение подходит большинству людей с самыми разными характерами и личностными особенностями. Даже те, кто не очень любит учиться, находят процесс электронного обучения достаточно увлекательным – новая форма подачи очень разнообразит даже традиционные программы. Единственное, вы не должны бояться нового – да, дистанционное обучение отличается от обычного, оно ведётся по своим законам, но оно работает и реально достойно того, чтобы применяться повсеместно. </w:t>
      </w:r>
    </w:p>
    <w:p w:rsidR="007C76D5" w:rsidRPr="006E5381" w:rsidRDefault="007C76D5" w:rsidP="007C76D5">
      <w:pPr>
        <w:ind w:firstLine="709"/>
        <w:rPr>
          <w:rFonts w:ascii="Times New Roman" w:hAnsi="Times New Roman"/>
          <w:b/>
          <w:sz w:val="24"/>
          <w:szCs w:val="24"/>
          <w:lang w:eastAsia="ru-RU"/>
        </w:rPr>
      </w:pPr>
      <w:r w:rsidRPr="006E5381">
        <w:rPr>
          <w:rFonts w:ascii="Times New Roman" w:hAnsi="Times New Roman"/>
          <w:b/>
          <w:sz w:val="24"/>
          <w:szCs w:val="24"/>
          <w:lang w:eastAsia="ru-RU"/>
        </w:rPr>
        <w:t>Как можно эффективно учиться в свободном графике?</w:t>
      </w:r>
    </w:p>
    <w:p w:rsidR="007C76D5" w:rsidRPr="007C76D5" w:rsidRDefault="007C76D5" w:rsidP="007C76D5">
      <w:pPr>
        <w:ind w:firstLine="709"/>
        <w:rPr>
          <w:rFonts w:ascii="Times New Roman" w:hAnsi="Times New Roman"/>
          <w:sz w:val="24"/>
          <w:szCs w:val="24"/>
          <w:lang w:eastAsia="ru-RU"/>
        </w:rPr>
      </w:pPr>
      <w:r w:rsidRPr="007C76D5">
        <w:rPr>
          <w:rFonts w:ascii="Times New Roman" w:hAnsi="Times New Roman"/>
          <w:sz w:val="24"/>
          <w:szCs w:val="24"/>
          <w:lang w:eastAsia="ru-RU"/>
        </w:rPr>
        <w:t xml:space="preserve">Свободный график требует самоорганизации. Здесь нет звонков и расписаний, нет чётких сроков и строгих рамок. Если вы сами по себе достаточно организованный человек и умеете планировать своё время, то проблем не возникнет. Если вам требуется кто-то, кто мог бы контролировать ваше продвижение – то вам поможет </w:t>
      </w:r>
      <w:proofErr w:type="spellStart"/>
      <w:r w:rsidRPr="007C76D5">
        <w:rPr>
          <w:rFonts w:ascii="Times New Roman" w:hAnsi="Times New Roman"/>
          <w:sz w:val="24"/>
          <w:szCs w:val="24"/>
          <w:lang w:eastAsia="ru-RU"/>
        </w:rPr>
        <w:t>тьютор</w:t>
      </w:r>
      <w:proofErr w:type="spellEnd"/>
      <w:r w:rsidRPr="007C76D5">
        <w:rPr>
          <w:rFonts w:ascii="Times New Roman" w:hAnsi="Times New Roman"/>
          <w:sz w:val="24"/>
          <w:szCs w:val="24"/>
          <w:lang w:eastAsia="ru-RU"/>
        </w:rPr>
        <w:t>.</w:t>
      </w:r>
    </w:p>
    <w:sectPr w:rsidR="007C76D5" w:rsidRPr="007C76D5" w:rsidSect="00450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EE"/>
    <w:multiLevelType w:val="hybridMultilevel"/>
    <w:tmpl w:val="2AFED0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216127"/>
    <w:multiLevelType w:val="hybridMultilevel"/>
    <w:tmpl w:val="7CF41E6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195875FC"/>
    <w:multiLevelType w:val="hybridMultilevel"/>
    <w:tmpl w:val="2A8817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E542331"/>
    <w:multiLevelType w:val="hybridMultilevel"/>
    <w:tmpl w:val="AA9A73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19923F9"/>
    <w:multiLevelType w:val="hybridMultilevel"/>
    <w:tmpl w:val="842069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6FA4E7F"/>
    <w:multiLevelType w:val="hybridMultilevel"/>
    <w:tmpl w:val="6694D7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693CF7"/>
    <w:multiLevelType w:val="multilevel"/>
    <w:tmpl w:val="327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F382B"/>
    <w:multiLevelType w:val="hybridMultilevel"/>
    <w:tmpl w:val="94E244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7A66852"/>
    <w:multiLevelType w:val="hybridMultilevel"/>
    <w:tmpl w:val="A8A8BA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D0E0F47"/>
    <w:multiLevelType w:val="multilevel"/>
    <w:tmpl w:val="A68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F2DC5"/>
    <w:multiLevelType w:val="hybridMultilevel"/>
    <w:tmpl w:val="4B8245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16B6395"/>
    <w:multiLevelType w:val="hybridMultilevel"/>
    <w:tmpl w:val="293070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824561F"/>
    <w:multiLevelType w:val="multilevel"/>
    <w:tmpl w:val="30DC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592982"/>
    <w:multiLevelType w:val="hybridMultilevel"/>
    <w:tmpl w:val="44C0F1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1"/>
  </w:num>
  <w:num w:numId="5">
    <w:abstractNumId w:val="4"/>
  </w:num>
  <w:num w:numId="6">
    <w:abstractNumId w:val="0"/>
  </w:num>
  <w:num w:numId="7">
    <w:abstractNumId w:val="10"/>
  </w:num>
  <w:num w:numId="8">
    <w:abstractNumId w:val="8"/>
  </w:num>
  <w:num w:numId="9">
    <w:abstractNumId w:val="5"/>
  </w:num>
  <w:num w:numId="10">
    <w:abstractNumId w:val="13"/>
  </w:num>
  <w:num w:numId="11">
    <w:abstractNumId w:val="1"/>
  </w:num>
  <w:num w:numId="12">
    <w:abstractNumId w:val="3"/>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932A52"/>
    <w:rsid w:val="000B7E38"/>
    <w:rsid w:val="001B4D94"/>
    <w:rsid w:val="00297393"/>
    <w:rsid w:val="00305A68"/>
    <w:rsid w:val="004500E8"/>
    <w:rsid w:val="00631B8A"/>
    <w:rsid w:val="006E5381"/>
    <w:rsid w:val="007C76D5"/>
    <w:rsid w:val="007E15B7"/>
    <w:rsid w:val="00932A52"/>
    <w:rsid w:val="00D760C1"/>
    <w:rsid w:val="00F05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E8"/>
    <w:pPr>
      <w:spacing w:after="200" w:line="276" w:lineRule="auto"/>
    </w:pPr>
    <w:rPr>
      <w:sz w:val="22"/>
      <w:szCs w:val="22"/>
      <w:lang w:eastAsia="en-US"/>
    </w:rPr>
  </w:style>
  <w:style w:type="paragraph" w:styleId="1">
    <w:name w:val="heading 1"/>
    <w:basedOn w:val="a"/>
    <w:link w:val="10"/>
    <w:uiPriority w:val="9"/>
    <w:qFormat/>
    <w:rsid w:val="000B7E3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3">
    <w:name w:val="heading 3"/>
    <w:basedOn w:val="a"/>
    <w:next w:val="a"/>
    <w:link w:val="30"/>
    <w:uiPriority w:val="9"/>
    <w:semiHidden/>
    <w:unhideWhenUsed/>
    <w:qFormat/>
    <w:rsid w:val="000B7E3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B7E38"/>
    <w:rPr>
      <w:rFonts w:ascii="Times New Roman" w:eastAsia="Times New Roman" w:hAnsi="Times New Roman"/>
      <w:b/>
      <w:bCs/>
      <w:kern w:val="36"/>
      <w:sz w:val="48"/>
      <w:szCs w:val="48"/>
    </w:rPr>
  </w:style>
  <w:style w:type="paragraph" w:customStyle="1" w:styleId="main">
    <w:name w:val="main"/>
    <w:basedOn w:val="a"/>
    <w:rsid w:val="000B7E38"/>
    <w:pPr>
      <w:spacing w:before="360" w:after="0" w:line="240" w:lineRule="auto"/>
      <w:jc w:val="both"/>
    </w:pPr>
    <w:rPr>
      <w:rFonts w:ascii="Verdana" w:eastAsia="Times New Roman" w:hAnsi="Verdana"/>
      <w:color w:val="000000"/>
      <w:sz w:val="18"/>
      <w:szCs w:val="18"/>
      <w:lang w:eastAsia="ru-RU"/>
    </w:rPr>
  </w:style>
  <w:style w:type="character" w:styleId="a3">
    <w:name w:val="Strong"/>
    <w:uiPriority w:val="22"/>
    <w:qFormat/>
    <w:rsid w:val="000B7E38"/>
    <w:rPr>
      <w:b/>
      <w:bCs/>
    </w:rPr>
  </w:style>
  <w:style w:type="character" w:customStyle="1" w:styleId="30">
    <w:name w:val="Заголовок 3 Знак"/>
    <w:link w:val="3"/>
    <w:uiPriority w:val="9"/>
    <w:semiHidden/>
    <w:rsid w:val="000B7E38"/>
    <w:rPr>
      <w:rFonts w:ascii="Cambria" w:eastAsia="Times New Roman" w:hAnsi="Cambria" w:cs="Times New Roman"/>
      <w:b/>
      <w:bCs/>
      <w:sz w:val="26"/>
      <w:szCs w:val="26"/>
      <w:lang w:eastAsia="en-US"/>
    </w:rPr>
  </w:style>
  <w:style w:type="character" w:styleId="a4">
    <w:name w:val="Hyperlink"/>
    <w:uiPriority w:val="99"/>
    <w:semiHidden/>
    <w:unhideWhenUsed/>
    <w:rsid w:val="000B7E38"/>
    <w:rPr>
      <w:color w:val="0000FF"/>
      <w:u w:val="single"/>
    </w:rPr>
  </w:style>
  <w:style w:type="paragraph" w:styleId="a5">
    <w:name w:val="Normal (Web)"/>
    <w:basedOn w:val="a"/>
    <w:uiPriority w:val="99"/>
    <w:semiHidden/>
    <w:unhideWhenUsed/>
    <w:rsid w:val="000B7E38"/>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0B7E38"/>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0B7E38"/>
    <w:rPr>
      <w:rFonts w:ascii="Arial" w:eastAsia="Times New Roman" w:hAnsi="Arial" w:cs="Arial"/>
      <w:vanish/>
      <w:sz w:val="16"/>
      <w:szCs w:val="16"/>
    </w:rPr>
  </w:style>
  <w:style w:type="paragraph" w:customStyle="1" w:styleId="comment-notes">
    <w:name w:val="comment-notes"/>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quired">
    <w:name w:val="required"/>
    <w:rsid w:val="000B7E38"/>
  </w:style>
  <w:style w:type="paragraph" w:customStyle="1" w:styleId="comment-form-author">
    <w:name w:val="comment-form-author"/>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form-email">
    <w:name w:val="comment-form-email"/>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form-url">
    <w:name w:val="comment-form-url"/>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form-comment">
    <w:name w:val="comment-form-comment"/>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llowed-tags">
    <w:name w:val="form-allowed-tags"/>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ode"/>
    <w:uiPriority w:val="99"/>
    <w:semiHidden/>
    <w:unhideWhenUsed/>
    <w:rsid w:val="000B7E38"/>
    <w:rPr>
      <w:rFonts w:ascii="Courier New" w:eastAsia="Times New Roman" w:hAnsi="Courier New" w:cs="Courier New"/>
      <w:sz w:val="20"/>
      <w:szCs w:val="20"/>
    </w:rPr>
  </w:style>
  <w:style w:type="paragraph" w:customStyle="1" w:styleId="form-submit">
    <w:name w:val="form-submit"/>
    <w:basedOn w:val="a"/>
    <w:rsid w:val="000B7E38"/>
    <w:pPr>
      <w:spacing w:before="100" w:beforeAutospacing="1" w:after="100" w:afterAutospacing="1" w:line="240" w:lineRule="auto"/>
    </w:pPr>
    <w:rPr>
      <w:rFonts w:ascii="Times New Roman" w:eastAsia="Times New Roman" w:hAnsi="Times New Roman"/>
      <w:sz w:val="24"/>
      <w:szCs w:val="24"/>
      <w:lang w:eastAsia="ru-RU"/>
    </w:rPr>
  </w:style>
  <w:style w:type="paragraph" w:styleId="z-1">
    <w:name w:val="HTML Bottom of Form"/>
    <w:basedOn w:val="a"/>
    <w:next w:val="a"/>
    <w:link w:val="z-2"/>
    <w:hidden/>
    <w:uiPriority w:val="99"/>
    <w:semiHidden/>
    <w:unhideWhenUsed/>
    <w:rsid w:val="000B7E38"/>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0B7E38"/>
    <w:rPr>
      <w:rFonts w:ascii="Arial" w:eastAsia="Times New Roman" w:hAnsi="Arial" w:cs="Arial"/>
      <w:vanish/>
      <w:sz w:val="16"/>
      <w:szCs w:val="16"/>
    </w:rPr>
  </w:style>
  <w:style w:type="paragraph" w:styleId="a6">
    <w:name w:val="List Paragraph"/>
    <w:basedOn w:val="a"/>
    <w:uiPriority w:val="34"/>
    <w:qFormat/>
    <w:rsid w:val="000B7E38"/>
    <w:pPr>
      <w:ind w:left="720"/>
      <w:contextualSpacing/>
    </w:pPr>
  </w:style>
  <w:style w:type="character" w:customStyle="1" w:styleId="2">
    <w:name w:val="Подзоголовок тьютор2 Знак"/>
    <w:link w:val="20"/>
    <w:locked/>
    <w:rsid w:val="000B7E38"/>
    <w:rPr>
      <w:rFonts w:ascii="Cambria" w:eastAsia="Times New Roman" w:hAnsi="Cambria"/>
      <w:b/>
      <w:color w:val="4F81BD"/>
      <w:spacing w:val="15"/>
      <w:sz w:val="28"/>
      <w:szCs w:val="24"/>
      <w:lang w:eastAsia="en-US"/>
    </w:rPr>
  </w:style>
  <w:style w:type="paragraph" w:customStyle="1" w:styleId="20">
    <w:name w:val="Подзоголовок тьютор2"/>
    <w:basedOn w:val="a7"/>
    <w:link w:val="2"/>
    <w:qFormat/>
    <w:rsid w:val="000B7E38"/>
    <w:pPr>
      <w:jc w:val="left"/>
    </w:pPr>
    <w:rPr>
      <w:b/>
      <w:color w:val="4F81BD"/>
      <w:spacing w:val="15"/>
      <w:sz w:val="28"/>
    </w:rPr>
  </w:style>
  <w:style w:type="paragraph" w:styleId="a7">
    <w:name w:val="Subtitle"/>
    <w:basedOn w:val="a"/>
    <w:next w:val="a"/>
    <w:link w:val="a8"/>
    <w:uiPriority w:val="11"/>
    <w:qFormat/>
    <w:rsid w:val="000B7E38"/>
    <w:pPr>
      <w:spacing w:after="60"/>
      <w:jc w:val="center"/>
      <w:outlineLvl w:val="1"/>
    </w:pPr>
    <w:rPr>
      <w:rFonts w:ascii="Cambria" w:eastAsia="Times New Roman" w:hAnsi="Cambria"/>
      <w:sz w:val="24"/>
      <w:szCs w:val="24"/>
    </w:rPr>
  </w:style>
  <w:style w:type="character" w:customStyle="1" w:styleId="a8">
    <w:name w:val="Подзаголовок Знак"/>
    <w:link w:val="a7"/>
    <w:uiPriority w:val="11"/>
    <w:rsid w:val="000B7E38"/>
    <w:rPr>
      <w:rFonts w:ascii="Cambria" w:eastAsia="Times New Roman" w:hAnsi="Cambria" w:cs="Times New Roman"/>
      <w:sz w:val="24"/>
      <w:szCs w:val="24"/>
      <w:lang w:eastAsia="en-US"/>
    </w:rPr>
  </w:style>
  <w:style w:type="paragraph" w:styleId="a9">
    <w:name w:val="Body Text"/>
    <w:basedOn w:val="a"/>
    <w:link w:val="aa"/>
    <w:rsid w:val="007C76D5"/>
    <w:pPr>
      <w:spacing w:after="120" w:line="240" w:lineRule="auto"/>
      <w:ind w:firstLine="567"/>
      <w:jc w:val="both"/>
    </w:pPr>
    <w:rPr>
      <w:rFonts w:ascii="Times New Roman" w:eastAsia="Times New Roman" w:hAnsi="Times New Roman"/>
      <w:sz w:val="24"/>
      <w:szCs w:val="24"/>
      <w:lang w:eastAsia="ru-RU"/>
    </w:rPr>
  </w:style>
  <w:style w:type="character" w:customStyle="1" w:styleId="aa">
    <w:name w:val="Основной текст Знак"/>
    <w:basedOn w:val="a0"/>
    <w:link w:val="a9"/>
    <w:rsid w:val="007C76D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674070">
      <w:bodyDiv w:val="1"/>
      <w:marLeft w:val="0"/>
      <w:marRight w:val="0"/>
      <w:marTop w:val="0"/>
      <w:marBottom w:val="0"/>
      <w:divBdr>
        <w:top w:val="none" w:sz="0" w:space="0" w:color="auto"/>
        <w:left w:val="none" w:sz="0" w:space="0" w:color="auto"/>
        <w:bottom w:val="none" w:sz="0" w:space="0" w:color="auto"/>
        <w:right w:val="none" w:sz="0" w:space="0" w:color="auto"/>
      </w:divBdr>
      <w:divsChild>
        <w:div w:id="1122307917">
          <w:marLeft w:val="0"/>
          <w:marRight w:val="0"/>
          <w:marTop w:val="0"/>
          <w:marBottom w:val="0"/>
          <w:divBdr>
            <w:top w:val="none" w:sz="0" w:space="0" w:color="auto"/>
            <w:left w:val="none" w:sz="0" w:space="0" w:color="auto"/>
            <w:bottom w:val="none" w:sz="0" w:space="0" w:color="auto"/>
            <w:right w:val="none" w:sz="0" w:space="0" w:color="auto"/>
          </w:divBdr>
          <w:divsChild>
            <w:div w:id="1925796758">
              <w:marLeft w:val="0"/>
              <w:marRight w:val="0"/>
              <w:marTop w:val="0"/>
              <w:marBottom w:val="0"/>
              <w:divBdr>
                <w:top w:val="none" w:sz="0" w:space="0" w:color="auto"/>
                <w:left w:val="none" w:sz="0" w:space="0" w:color="auto"/>
                <w:bottom w:val="none" w:sz="0" w:space="0" w:color="auto"/>
                <w:right w:val="none" w:sz="0" w:space="0" w:color="auto"/>
              </w:divBdr>
              <w:divsChild>
                <w:div w:id="89544072">
                  <w:marLeft w:val="0"/>
                  <w:marRight w:val="0"/>
                  <w:marTop w:val="0"/>
                  <w:marBottom w:val="0"/>
                  <w:divBdr>
                    <w:top w:val="none" w:sz="0" w:space="0" w:color="auto"/>
                    <w:left w:val="none" w:sz="0" w:space="0" w:color="auto"/>
                    <w:bottom w:val="none" w:sz="0" w:space="0" w:color="auto"/>
                    <w:right w:val="none" w:sz="0" w:space="0" w:color="auto"/>
                  </w:divBdr>
                  <w:divsChild>
                    <w:div w:id="873494566">
                      <w:marLeft w:val="0"/>
                      <w:marRight w:val="0"/>
                      <w:marTop w:val="0"/>
                      <w:marBottom w:val="0"/>
                      <w:divBdr>
                        <w:top w:val="none" w:sz="0" w:space="0" w:color="auto"/>
                        <w:left w:val="none" w:sz="0" w:space="0" w:color="auto"/>
                        <w:bottom w:val="none" w:sz="0" w:space="0" w:color="auto"/>
                        <w:right w:val="none" w:sz="0" w:space="0" w:color="auto"/>
                      </w:divBdr>
                      <w:divsChild>
                        <w:div w:id="17431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952">
                  <w:marLeft w:val="0"/>
                  <w:marRight w:val="0"/>
                  <w:marTop w:val="0"/>
                  <w:marBottom w:val="0"/>
                  <w:divBdr>
                    <w:top w:val="none" w:sz="0" w:space="0" w:color="auto"/>
                    <w:left w:val="none" w:sz="0" w:space="0" w:color="auto"/>
                    <w:bottom w:val="none" w:sz="0" w:space="0" w:color="auto"/>
                    <w:right w:val="none" w:sz="0" w:space="0" w:color="auto"/>
                  </w:divBdr>
                  <w:divsChild>
                    <w:div w:id="161705750">
                      <w:marLeft w:val="0"/>
                      <w:marRight w:val="0"/>
                      <w:marTop w:val="0"/>
                      <w:marBottom w:val="0"/>
                      <w:divBdr>
                        <w:top w:val="none" w:sz="0" w:space="0" w:color="auto"/>
                        <w:left w:val="none" w:sz="0" w:space="0" w:color="auto"/>
                        <w:bottom w:val="none" w:sz="0" w:space="0" w:color="auto"/>
                        <w:right w:val="none" w:sz="0" w:space="0" w:color="auto"/>
                      </w:divBdr>
                      <w:divsChild>
                        <w:div w:id="676075080">
                          <w:marLeft w:val="0"/>
                          <w:marRight w:val="0"/>
                          <w:marTop w:val="0"/>
                          <w:marBottom w:val="0"/>
                          <w:divBdr>
                            <w:top w:val="none" w:sz="0" w:space="0" w:color="auto"/>
                            <w:left w:val="none" w:sz="0" w:space="0" w:color="auto"/>
                            <w:bottom w:val="none" w:sz="0" w:space="0" w:color="auto"/>
                            <w:right w:val="none" w:sz="0" w:space="0" w:color="auto"/>
                          </w:divBdr>
                        </w:div>
                        <w:div w:id="1511145123">
                          <w:marLeft w:val="0"/>
                          <w:marRight w:val="0"/>
                          <w:marTop w:val="0"/>
                          <w:marBottom w:val="0"/>
                          <w:divBdr>
                            <w:top w:val="none" w:sz="0" w:space="0" w:color="auto"/>
                            <w:left w:val="none" w:sz="0" w:space="0" w:color="auto"/>
                            <w:bottom w:val="none" w:sz="0" w:space="0" w:color="auto"/>
                            <w:right w:val="none" w:sz="0" w:space="0" w:color="auto"/>
                          </w:divBdr>
                        </w:div>
                      </w:divsChild>
                    </w:div>
                    <w:div w:id="998850260">
                      <w:marLeft w:val="0"/>
                      <w:marRight w:val="0"/>
                      <w:marTop w:val="0"/>
                      <w:marBottom w:val="0"/>
                      <w:divBdr>
                        <w:top w:val="none" w:sz="0" w:space="0" w:color="auto"/>
                        <w:left w:val="none" w:sz="0" w:space="0" w:color="auto"/>
                        <w:bottom w:val="none" w:sz="0" w:space="0" w:color="auto"/>
                        <w:right w:val="none" w:sz="0" w:space="0" w:color="auto"/>
                      </w:divBdr>
                      <w:divsChild>
                        <w:div w:id="1686900318">
                          <w:marLeft w:val="0"/>
                          <w:marRight w:val="0"/>
                          <w:marTop w:val="0"/>
                          <w:marBottom w:val="0"/>
                          <w:divBdr>
                            <w:top w:val="none" w:sz="0" w:space="0" w:color="auto"/>
                            <w:left w:val="none" w:sz="0" w:space="0" w:color="auto"/>
                            <w:bottom w:val="none" w:sz="0" w:space="0" w:color="auto"/>
                            <w:right w:val="none" w:sz="0" w:space="0" w:color="auto"/>
                          </w:divBdr>
                          <w:divsChild>
                            <w:div w:id="10675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673887">
      <w:bodyDiv w:val="1"/>
      <w:marLeft w:val="0"/>
      <w:marRight w:val="0"/>
      <w:marTop w:val="0"/>
      <w:marBottom w:val="0"/>
      <w:divBdr>
        <w:top w:val="none" w:sz="0" w:space="0" w:color="auto"/>
        <w:left w:val="none" w:sz="0" w:space="0" w:color="auto"/>
        <w:bottom w:val="none" w:sz="0" w:space="0" w:color="auto"/>
        <w:right w:val="none" w:sz="0" w:space="0" w:color="auto"/>
      </w:divBdr>
    </w:div>
    <w:div w:id="1835491472">
      <w:bodyDiv w:val="1"/>
      <w:marLeft w:val="0"/>
      <w:marRight w:val="0"/>
      <w:marTop w:val="0"/>
      <w:marBottom w:val="0"/>
      <w:divBdr>
        <w:top w:val="none" w:sz="0" w:space="0" w:color="auto"/>
        <w:left w:val="none" w:sz="0" w:space="0" w:color="auto"/>
        <w:bottom w:val="none" w:sz="0" w:space="0" w:color="auto"/>
        <w:right w:val="none" w:sz="0" w:space="0" w:color="auto"/>
      </w:divBdr>
      <w:divsChild>
        <w:div w:id="811603012">
          <w:marLeft w:val="0"/>
          <w:marRight w:val="0"/>
          <w:marTop w:val="0"/>
          <w:marBottom w:val="0"/>
          <w:divBdr>
            <w:top w:val="none" w:sz="0" w:space="0" w:color="auto"/>
            <w:left w:val="single" w:sz="4" w:space="0" w:color="F3F3F3"/>
            <w:bottom w:val="none" w:sz="0" w:space="0" w:color="auto"/>
            <w:right w:val="none" w:sz="0" w:space="0" w:color="auto"/>
          </w:divBdr>
          <w:divsChild>
            <w:div w:id="1458570695">
              <w:marLeft w:val="0"/>
              <w:marRight w:val="0"/>
              <w:marTop w:val="0"/>
              <w:marBottom w:val="0"/>
              <w:divBdr>
                <w:top w:val="none" w:sz="0" w:space="0" w:color="auto"/>
                <w:left w:val="none" w:sz="0" w:space="0" w:color="auto"/>
                <w:bottom w:val="none" w:sz="0" w:space="0" w:color="auto"/>
                <w:right w:val="none" w:sz="0" w:space="0" w:color="auto"/>
              </w:divBdr>
              <w:divsChild>
                <w:div w:id="6747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6276">
          <w:marLeft w:val="0"/>
          <w:marRight w:val="0"/>
          <w:marTop w:val="0"/>
          <w:marBottom w:val="0"/>
          <w:divBdr>
            <w:top w:val="none" w:sz="0" w:space="0" w:color="auto"/>
            <w:left w:val="none" w:sz="0" w:space="0" w:color="auto"/>
            <w:bottom w:val="none" w:sz="0" w:space="0" w:color="auto"/>
            <w:right w:val="none" w:sz="0" w:space="0" w:color="auto"/>
          </w:divBdr>
          <w:divsChild>
            <w:div w:id="214237331">
              <w:marLeft w:val="0"/>
              <w:marRight w:val="0"/>
              <w:marTop w:val="0"/>
              <w:marBottom w:val="28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22</Pages>
  <Words>8116</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54270</CharactersWithSpaces>
  <SharedDoc>false</SharedDoc>
  <HLinks>
    <vt:vector size="6" baseType="variant">
      <vt:variant>
        <vt:i4>8060984</vt:i4>
      </vt:variant>
      <vt:variant>
        <vt:i4>0</vt:i4>
      </vt:variant>
      <vt:variant>
        <vt:i4>0</vt:i4>
      </vt:variant>
      <vt:variant>
        <vt:i4>5</vt:i4>
      </vt:variant>
      <vt:variant>
        <vt:lpwstr>http://www.thetutor.ru/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dc:creator>
  <cp:lastModifiedBy>ОКЦ ИНО</cp:lastModifiedBy>
  <cp:revision>4</cp:revision>
  <dcterms:created xsi:type="dcterms:W3CDTF">2016-06-08T05:00:00Z</dcterms:created>
  <dcterms:modified xsi:type="dcterms:W3CDTF">2016-06-08T06:57:00Z</dcterms:modified>
</cp:coreProperties>
</file>